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770C5" w14:textId="77777777" w:rsidR="006775B3" w:rsidRDefault="006775B3">
      <w:pPr>
        <w:pStyle w:val="a3"/>
        <w:rPr>
          <w:rFonts w:ascii="Times New Roman"/>
          <w:sz w:val="20"/>
        </w:rPr>
      </w:pPr>
    </w:p>
    <w:p w14:paraId="67CE1B18" w14:textId="77777777" w:rsidR="006775B3" w:rsidRDefault="006775B3">
      <w:pPr>
        <w:pStyle w:val="a3"/>
        <w:rPr>
          <w:rFonts w:ascii="Times New Roman"/>
          <w:sz w:val="20"/>
        </w:rPr>
      </w:pPr>
    </w:p>
    <w:p w14:paraId="68F24647" w14:textId="77777777" w:rsidR="006775B3" w:rsidRDefault="006775B3">
      <w:pPr>
        <w:pStyle w:val="a3"/>
        <w:rPr>
          <w:rFonts w:ascii="Times New Roman"/>
          <w:sz w:val="20"/>
        </w:rPr>
      </w:pPr>
    </w:p>
    <w:p w14:paraId="317EF47A" w14:textId="77777777" w:rsidR="006775B3" w:rsidRDefault="006775B3">
      <w:pPr>
        <w:pStyle w:val="a3"/>
        <w:rPr>
          <w:rFonts w:ascii="Times New Roman"/>
          <w:sz w:val="20"/>
        </w:rPr>
      </w:pPr>
    </w:p>
    <w:p w14:paraId="6E75A843" w14:textId="77777777" w:rsidR="006775B3" w:rsidRDefault="006775B3">
      <w:pPr>
        <w:pStyle w:val="a3"/>
        <w:rPr>
          <w:rFonts w:ascii="Times New Roman"/>
          <w:sz w:val="20"/>
        </w:rPr>
      </w:pPr>
    </w:p>
    <w:p w14:paraId="32C4F82B" w14:textId="77777777" w:rsidR="006775B3" w:rsidRDefault="006775B3">
      <w:pPr>
        <w:pStyle w:val="a3"/>
        <w:rPr>
          <w:rFonts w:ascii="Times New Roman"/>
          <w:sz w:val="20"/>
        </w:rPr>
      </w:pPr>
    </w:p>
    <w:p w14:paraId="49715DC4" w14:textId="77777777" w:rsidR="006775B3" w:rsidRDefault="006775B3">
      <w:pPr>
        <w:pStyle w:val="a3"/>
        <w:rPr>
          <w:rFonts w:ascii="Times New Roman"/>
          <w:sz w:val="20"/>
        </w:rPr>
      </w:pPr>
    </w:p>
    <w:p w14:paraId="1D27015F" w14:textId="77777777" w:rsidR="006775B3" w:rsidRDefault="006775B3">
      <w:pPr>
        <w:pStyle w:val="a3"/>
        <w:rPr>
          <w:rFonts w:ascii="Times New Roman"/>
          <w:sz w:val="20"/>
        </w:rPr>
      </w:pPr>
    </w:p>
    <w:p w14:paraId="7C6C52D4" w14:textId="77777777" w:rsidR="006775B3" w:rsidRDefault="006775B3">
      <w:pPr>
        <w:pStyle w:val="a3"/>
        <w:rPr>
          <w:rFonts w:ascii="Times New Roman"/>
          <w:sz w:val="20"/>
        </w:rPr>
      </w:pPr>
    </w:p>
    <w:p w14:paraId="62B28D7E" w14:textId="77777777" w:rsidR="006775B3" w:rsidRDefault="006775B3">
      <w:pPr>
        <w:pStyle w:val="a3"/>
        <w:rPr>
          <w:rFonts w:ascii="Times New Roman"/>
          <w:sz w:val="20"/>
        </w:rPr>
      </w:pPr>
    </w:p>
    <w:p w14:paraId="76EB0BFD" w14:textId="77777777" w:rsidR="006775B3" w:rsidRDefault="006775B3">
      <w:pPr>
        <w:pStyle w:val="a3"/>
        <w:rPr>
          <w:rFonts w:ascii="Times New Roman"/>
          <w:sz w:val="20"/>
        </w:rPr>
      </w:pPr>
    </w:p>
    <w:p w14:paraId="3237D45C" w14:textId="77777777" w:rsidR="006775B3" w:rsidRDefault="006775B3">
      <w:pPr>
        <w:pStyle w:val="a3"/>
        <w:rPr>
          <w:rFonts w:ascii="Times New Roman"/>
          <w:sz w:val="20"/>
        </w:rPr>
      </w:pPr>
    </w:p>
    <w:p w14:paraId="22DA932F" w14:textId="77777777" w:rsidR="006775B3" w:rsidRDefault="006775B3">
      <w:pPr>
        <w:pStyle w:val="a3"/>
        <w:rPr>
          <w:rFonts w:ascii="Times New Roman"/>
          <w:sz w:val="20"/>
        </w:rPr>
      </w:pPr>
    </w:p>
    <w:p w14:paraId="364D29AC" w14:textId="77777777" w:rsidR="006775B3" w:rsidRDefault="006775B3">
      <w:pPr>
        <w:pStyle w:val="a3"/>
        <w:rPr>
          <w:rFonts w:ascii="Times New Roman"/>
          <w:sz w:val="20"/>
        </w:rPr>
      </w:pPr>
    </w:p>
    <w:p w14:paraId="49447CC8" w14:textId="77777777" w:rsidR="006775B3" w:rsidRDefault="006775B3">
      <w:pPr>
        <w:pStyle w:val="a3"/>
        <w:rPr>
          <w:rFonts w:ascii="Times New Roman"/>
          <w:sz w:val="20"/>
        </w:rPr>
      </w:pPr>
    </w:p>
    <w:p w14:paraId="6373E191" w14:textId="77777777" w:rsidR="006775B3" w:rsidRDefault="006775B3">
      <w:pPr>
        <w:pStyle w:val="a3"/>
        <w:rPr>
          <w:rFonts w:ascii="Times New Roman"/>
          <w:sz w:val="20"/>
        </w:rPr>
      </w:pPr>
    </w:p>
    <w:p w14:paraId="6FA15A81" w14:textId="77777777" w:rsidR="006775B3" w:rsidRDefault="006775B3">
      <w:pPr>
        <w:pStyle w:val="a3"/>
        <w:rPr>
          <w:rFonts w:ascii="Times New Roman"/>
          <w:sz w:val="20"/>
        </w:rPr>
      </w:pPr>
    </w:p>
    <w:p w14:paraId="1C19F71C" w14:textId="77777777" w:rsidR="006775B3" w:rsidRDefault="006775B3">
      <w:pPr>
        <w:pStyle w:val="a3"/>
        <w:rPr>
          <w:rFonts w:ascii="Times New Roman"/>
          <w:sz w:val="20"/>
        </w:rPr>
      </w:pPr>
    </w:p>
    <w:p w14:paraId="2B29A48C" w14:textId="77777777" w:rsidR="006775B3" w:rsidRDefault="006775B3">
      <w:pPr>
        <w:pStyle w:val="a3"/>
        <w:rPr>
          <w:rFonts w:ascii="Times New Roman"/>
          <w:sz w:val="20"/>
        </w:rPr>
      </w:pPr>
    </w:p>
    <w:p w14:paraId="779A4B40" w14:textId="77777777" w:rsidR="006775B3" w:rsidRDefault="006775B3">
      <w:pPr>
        <w:pStyle w:val="a3"/>
        <w:rPr>
          <w:rFonts w:ascii="Times New Roman"/>
          <w:sz w:val="20"/>
        </w:rPr>
      </w:pPr>
    </w:p>
    <w:p w14:paraId="7545BF85" w14:textId="77777777" w:rsidR="006775B3" w:rsidRDefault="006775B3">
      <w:pPr>
        <w:pStyle w:val="a3"/>
        <w:rPr>
          <w:rFonts w:ascii="Times New Roman"/>
          <w:sz w:val="20"/>
        </w:rPr>
      </w:pPr>
    </w:p>
    <w:p w14:paraId="0FD15977" w14:textId="77777777" w:rsidR="006775B3" w:rsidRDefault="006775B3">
      <w:pPr>
        <w:pStyle w:val="a3"/>
        <w:rPr>
          <w:rFonts w:ascii="Times New Roman"/>
          <w:sz w:val="17"/>
        </w:rPr>
      </w:pPr>
    </w:p>
    <w:p w14:paraId="6D61DF5A" w14:textId="77777777" w:rsidR="006775B3" w:rsidRPr="00674C85" w:rsidRDefault="006775B3">
      <w:pPr>
        <w:spacing w:line="922" w:lineRule="exact"/>
        <w:ind w:left="1477" w:right="1267"/>
        <w:jc w:val="center"/>
        <w:rPr>
          <w:rFonts w:ascii="Arial" w:hAnsi="Arial" w:cs="Arial"/>
          <w:b/>
          <w:sz w:val="52"/>
          <w:szCs w:val="52"/>
          <w:lang w:val="en-US"/>
        </w:rPr>
      </w:pPr>
      <w:r w:rsidRPr="00674C85">
        <w:rPr>
          <w:rFonts w:ascii="Arial" w:hAnsi="Arial" w:cs="Arial"/>
          <w:sz w:val="52"/>
          <w:szCs w:val="52"/>
          <w:lang w:val="en-US"/>
        </w:rPr>
        <w:t>Liquid heater specification(8kw)</w:t>
      </w:r>
    </w:p>
    <w:p w14:paraId="5EC27794" w14:textId="77777777" w:rsidR="006775B3" w:rsidRPr="00674C85" w:rsidRDefault="006775B3">
      <w:pPr>
        <w:pStyle w:val="a3"/>
        <w:rPr>
          <w:b/>
          <w:sz w:val="20"/>
          <w:lang w:val="en-US"/>
        </w:rPr>
      </w:pPr>
    </w:p>
    <w:p w14:paraId="65725A94" w14:textId="77777777" w:rsidR="006775B3" w:rsidRPr="00674C85" w:rsidRDefault="006775B3">
      <w:pPr>
        <w:pStyle w:val="a3"/>
        <w:rPr>
          <w:b/>
          <w:sz w:val="20"/>
          <w:lang w:val="en-US"/>
        </w:rPr>
      </w:pPr>
    </w:p>
    <w:p w14:paraId="6F09DC98" w14:textId="77777777" w:rsidR="006775B3" w:rsidRPr="00674C85" w:rsidRDefault="006775B3">
      <w:pPr>
        <w:pStyle w:val="a3"/>
        <w:rPr>
          <w:b/>
          <w:sz w:val="20"/>
          <w:lang w:val="en-US"/>
        </w:rPr>
      </w:pPr>
    </w:p>
    <w:p w14:paraId="6860A495" w14:textId="77777777" w:rsidR="006775B3" w:rsidRPr="00674C85" w:rsidRDefault="006775B3">
      <w:pPr>
        <w:pStyle w:val="a3"/>
        <w:rPr>
          <w:b/>
          <w:sz w:val="20"/>
          <w:lang w:val="en-US"/>
        </w:rPr>
      </w:pPr>
    </w:p>
    <w:p w14:paraId="5E96E196" w14:textId="77777777" w:rsidR="006775B3" w:rsidRPr="00674C85" w:rsidRDefault="006775B3">
      <w:pPr>
        <w:pStyle w:val="a3"/>
        <w:rPr>
          <w:b/>
          <w:sz w:val="20"/>
          <w:lang w:val="en-US"/>
        </w:rPr>
      </w:pPr>
    </w:p>
    <w:p w14:paraId="5D592230" w14:textId="77777777" w:rsidR="006775B3" w:rsidRPr="00674C85" w:rsidRDefault="006775B3">
      <w:pPr>
        <w:pStyle w:val="a3"/>
        <w:rPr>
          <w:b/>
          <w:sz w:val="20"/>
          <w:lang w:val="en-US"/>
        </w:rPr>
      </w:pPr>
    </w:p>
    <w:p w14:paraId="3F817E74" w14:textId="77777777" w:rsidR="006775B3" w:rsidRPr="00674C85" w:rsidRDefault="006775B3">
      <w:pPr>
        <w:pStyle w:val="a3"/>
        <w:rPr>
          <w:b/>
          <w:sz w:val="20"/>
          <w:lang w:val="en-US"/>
        </w:rPr>
      </w:pPr>
    </w:p>
    <w:p w14:paraId="65DCFB02" w14:textId="77777777" w:rsidR="006775B3" w:rsidRPr="00674C85" w:rsidRDefault="006775B3">
      <w:pPr>
        <w:pStyle w:val="a3"/>
        <w:rPr>
          <w:b/>
          <w:sz w:val="20"/>
          <w:lang w:val="en-US"/>
        </w:rPr>
      </w:pPr>
    </w:p>
    <w:p w14:paraId="699677E1" w14:textId="77777777" w:rsidR="006775B3" w:rsidRPr="00674C85" w:rsidRDefault="006775B3">
      <w:pPr>
        <w:pStyle w:val="a3"/>
        <w:rPr>
          <w:b/>
          <w:sz w:val="20"/>
          <w:lang w:val="en-US"/>
        </w:rPr>
      </w:pPr>
    </w:p>
    <w:p w14:paraId="4C81F21E" w14:textId="77777777" w:rsidR="006775B3" w:rsidRPr="00674C85" w:rsidRDefault="006775B3">
      <w:pPr>
        <w:pStyle w:val="a3"/>
        <w:rPr>
          <w:b/>
          <w:sz w:val="20"/>
          <w:lang w:val="en-US"/>
        </w:rPr>
      </w:pPr>
    </w:p>
    <w:p w14:paraId="30323AA6" w14:textId="77777777" w:rsidR="006775B3" w:rsidRPr="00674C85" w:rsidRDefault="006775B3">
      <w:pPr>
        <w:pStyle w:val="a3"/>
        <w:rPr>
          <w:b/>
          <w:sz w:val="20"/>
          <w:lang w:val="en-US"/>
        </w:rPr>
      </w:pPr>
    </w:p>
    <w:p w14:paraId="1200AC4D" w14:textId="77777777" w:rsidR="006775B3" w:rsidRPr="00674C85" w:rsidRDefault="006775B3">
      <w:pPr>
        <w:pStyle w:val="a3"/>
        <w:rPr>
          <w:b/>
          <w:sz w:val="20"/>
          <w:lang w:val="en-US"/>
        </w:rPr>
      </w:pPr>
    </w:p>
    <w:p w14:paraId="3EDED014" w14:textId="77777777" w:rsidR="006775B3" w:rsidRPr="00674C85" w:rsidRDefault="006775B3">
      <w:pPr>
        <w:pStyle w:val="a3"/>
        <w:rPr>
          <w:b/>
          <w:sz w:val="20"/>
          <w:lang w:val="en-US"/>
        </w:rPr>
      </w:pPr>
    </w:p>
    <w:p w14:paraId="04E15B66" w14:textId="77777777" w:rsidR="006775B3" w:rsidRPr="00674C85" w:rsidRDefault="006775B3">
      <w:pPr>
        <w:pStyle w:val="a3"/>
        <w:rPr>
          <w:b/>
          <w:sz w:val="20"/>
          <w:lang w:val="en-US"/>
        </w:rPr>
      </w:pPr>
    </w:p>
    <w:p w14:paraId="547BFA25" w14:textId="77777777" w:rsidR="006775B3" w:rsidRPr="00674C85" w:rsidRDefault="006775B3">
      <w:pPr>
        <w:pStyle w:val="a3"/>
        <w:rPr>
          <w:b/>
          <w:sz w:val="20"/>
          <w:lang w:val="en-US"/>
        </w:rPr>
      </w:pPr>
    </w:p>
    <w:p w14:paraId="33385015" w14:textId="77777777" w:rsidR="006775B3" w:rsidRPr="00674C85" w:rsidRDefault="006775B3">
      <w:pPr>
        <w:pStyle w:val="a3"/>
        <w:rPr>
          <w:b/>
          <w:sz w:val="20"/>
          <w:lang w:val="en-US"/>
        </w:rPr>
      </w:pPr>
    </w:p>
    <w:p w14:paraId="12650C06" w14:textId="77777777" w:rsidR="006775B3" w:rsidRPr="00674C85" w:rsidRDefault="006775B3">
      <w:pPr>
        <w:pStyle w:val="a3"/>
        <w:rPr>
          <w:b/>
          <w:sz w:val="20"/>
          <w:lang w:val="en-US"/>
        </w:rPr>
      </w:pPr>
    </w:p>
    <w:p w14:paraId="498B0637" w14:textId="77777777" w:rsidR="006775B3" w:rsidRPr="00674C85" w:rsidRDefault="006775B3">
      <w:pPr>
        <w:pStyle w:val="a3"/>
        <w:rPr>
          <w:b/>
          <w:sz w:val="20"/>
          <w:lang w:val="en-US"/>
        </w:rPr>
      </w:pPr>
    </w:p>
    <w:p w14:paraId="757A431E" w14:textId="77777777" w:rsidR="006775B3" w:rsidRPr="00674C85" w:rsidRDefault="006775B3">
      <w:pPr>
        <w:pStyle w:val="a3"/>
        <w:rPr>
          <w:b/>
          <w:sz w:val="20"/>
          <w:lang w:val="en-US"/>
        </w:rPr>
      </w:pPr>
    </w:p>
    <w:p w14:paraId="6E6DDF9D" w14:textId="77777777" w:rsidR="006775B3" w:rsidRPr="00674C85" w:rsidRDefault="006775B3">
      <w:pPr>
        <w:pStyle w:val="a3"/>
        <w:rPr>
          <w:b/>
          <w:sz w:val="20"/>
          <w:lang w:val="en-US"/>
        </w:rPr>
      </w:pPr>
    </w:p>
    <w:p w14:paraId="082884D9" w14:textId="77777777" w:rsidR="006775B3" w:rsidRPr="00674C85" w:rsidRDefault="006775B3">
      <w:pPr>
        <w:pStyle w:val="a3"/>
        <w:spacing w:before="8"/>
        <w:rPr>
          <w:b/>
          <w:lang w:val="en-US"/>
        </w:rPr>
      </w:pPr>
    </w:p>
    <w:p w14:paraId="157D2139" w14:textId="77777777" w:rsidR="006775B3" w:rsidRPr="00674C85" w:rsidRDefault="006775B3">
      <w:pPr>
        <w:spacing w:before="50"/>
        <w:ind w:left="1477" w:right="1459"/>
        <w:jc w:val="center"/>
        <w:rPr>
          <w:sz w:val="36"/>
          <w:lang w:val="en-US"/>
        </w:rPr>
      </w:pPr>
      <w:r w:rsidRPr="00674C85">
        <w:rPr>
          <w:sz w:val="36"/>
          <w:lang w:val="en-US"/>
        </w:rPr>
        <w:t>2020</w:t>
      </w:r>
    </w:p>
    <w:p w14:paraId="7C703782" w14:textId="77777777" w:rsidR="006775B3" w:rsidRPr="00674C85" w:rsidRDefault="006775B3">
      <w:pPr>
        <w:jc w:val="center"/>
        <w:rPr>
          <w:sz w:val="36"/>
          <w:lang w:val="en-US"/>
        </w:rPr>
        <w:sectPr w:rsidR="006775B3" w:rsidRPr="00674C85">
          <w:type w:val="continuous"/>
          <w:pgSz w:w="11910" w:h="16840"/>
          <w:pgMar w:top="1580" w:right="560" w:bottom="280" w:left="540" w:header="720" w:footer="720" w:gutter="0"/>
          <w:cols w:space="720"/>
        </w:sectPr>
      </w:pPr>
    </w:p>
    <w:p w14:paraId="780E7214" w14:textId="77777777" w:rsidR="006775B3" w:rsidRPr="00674C85" w:rsidRDefault="006775B3" w:rsidP="00FA714D">
      <w:pPr>
        <w:pStyle w:val="TOC1"/>
        <w:tabs>
          <w:tab w:val="left" w:pos="1620"/>
          <w:tab w:val="right" w:leader="dot" w:pos="9566"/>
        </w:tabs>
        <w:ind w:left="1260" w:firstLine="0"/>
        <w:rPr>
          <w:rFonts w:ascii="Arial" w:hAnsi="Arial" w:cs="Arial"/>
          <w:sz w:val="28"/>
          <w:szCs w:val="28"/>
          <w:lang w:val="en-US"/>
        </w:rPr>
        <w:sectPr w:rsidR="006775B3" w:rsidRPr="00674C85">
          <w:pgSz w:w="11910" w:h="16840"/>
          <w:pgMar w:top="1480" w:right="560" w:bottom="280" w:left="540" w:header="720" w:footer="720" w:gutter="0"/>
          <w:cols w:space="720"/>
        </w:sectPr>
      </w:pPr>
      <w:r w:rsidRPr="00674C85">
        <w:rPr>
          <w:rStyle w:val="tlid-translationtranslation"/>
          <w:rFonts w:ascii="Arial" w:hAnsi="Arial" w:cs="Arial"/>
          <w:b/>
          <w:sz w:val="28"/>
          <w:szCs w:val="28"/>
          <w:lang w:val="en-US"/>
        </w:rPr>
        <w:lastRenderedPageBreak/>
        <w:t>CATALOG</w:t>
      </w:r>
      <w:r w:rsidRPr="00674C85">
        <w:rPr>
          <w:rStyle w:val="tlid-translationtranslation"/>
          <w:rFonts w:ascii="Arial" w:hAnsi="Arial" w:cs="Arial"/>
          <w:lang w:val="en-US"/>
        </w:rPr>
        <w:br/>
      </w:r>
      <w:r w:rsidRPr="00674C85">
        <w:rPr>
          <w:rStyle w:val="tlid-translationtranslation"/>
          <w:rFonts w:ascii="Arial" w:hAnsi="Arial" w:cs="Arial"/>
          <w:sz w:val="28"/>
          <w:szCs w:val="28"/>
          <w:lang w:val="en-US"/>
        </w:rPr>
        <w:t xml:space="preserve">1. Product introduction                         </w:t>
      </w:r>
      <w:r w:rsidRPr="00674C85">
        <w:rPr>
          <w:sz w:val="28"/>
          <w:szCs w:val="28"/>
          <w:lang w:val="en-US"/>
        </w:rPr>
        <w:br/>
      </w:r>
      <w:r w:rsidRPr="00674C85">
        <w:rPr>
          <w:rStyle w:val="tlid-translationtranslation"/>
          <w:rFonts w:ascii="Arial" w:hAnsi="Arial" w:cs="Arial"/>
          <w:sz w:val="28"/>
          <w:szCs w:val="28"/>
          <w:lang w:val="en-US"/>
        </w:rPr>
        <w:t xml:space="preserve">1.1 Product overview                           </w:t>
      </w:r>
      <w:r w:rsidRPr="00674C85">
        <w:rPr>
          <w:sz w:val="28"/>
          <w:szCs w:val="28"/>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8"/>
            <w:szCs w:val="28"/>
            <w:lang w:val="en-US"/>
          </w:rPr>
          <w:t>1.1.1</w:t>
        </w:r>
      </w:smartTag>
      <w:r w:rsidRPr="00674C85">
        <w:rPr>
          <w:rStyle w:val="tlid-translationtranslation"/>
          <w:rFonts w:ascii="Arial" w:hAnsi="Arial" w:cs="Arial"/>
          <w:sz w:val="28"/>
          <w:szCs w:val="28"/>
          <w:lang w:val="en-US"/>
        </w:rPr>
        <w:t xml:space="preserve"> Function                                      </w:t>
      </w:r>
      <w:r w:rsidRPr="00674C85">
        <w:rPr>
          <w:sz w:val="28"/>
          <w:szCs w:val="28"/>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8"/>
            <w:szCs w:val="28"/>
            <w:lang w:val="en-US"/>
          </w:rPr>
          <w:t>1.1.2</w:t>
        </w:r>
      </w:smartTag>
      <w:r w:rsidRPr="00674C85">
        <w:rPr>
          <w:rStyle w:val="tlid-translationtranslation"/>
          <w:rFonts w:ascii="Arial" w:hAnsi="Arial" w:cs="Arial"/>
          <w:sz w:val="28"/>
          <w:szCs w:val="28"/>
          <w:lang w:val="en-US"/>
        </w:rPr>
        <w:t xml:space="preserve"> Features                                     </w:t>
      </w:r>
      <w:r w:rsidRPr="00674C85">
        <w:rPr>
          <w:sz w:val="28"/>
          <w:szCs w:val="28"/>
          <w:lang w:val="en-US"/>
        </w:rPr>
        <w:br/>
      </w:r>
      <w:r w:rsidRPr="00674C85">
        <w:rPr>
          <w:rStyle w:val="tlid-translationtranslation"/>
          <w:rFonts w:ascii="Arial" w:hAnsi="Arial" w:cs="Arial"/>
          <w:sz w:val="28"/>
          <w:szCs w:val="28"/>
          <w:lang w:val="en-US"/>
        </w:rPr>
        <w:t xml:space="preserve">1.2 Product appearance                      </w:t>
      </w:r>
      <w:r w:rsidRPr="00674C85">
        <w:rPr>
          <w:sz w:val="28"/>
          <w:szCs w:val="28"/>
          <w:lang w:val="en-US"/>
        </w:rPr>
        <w:br/>
      </w:r>
      <w:r w:rsidRPr="00674C85">
        <w:rPr>
          <w:rStyle w:val="tlid-translationtranslation"/>
          <w:rFonts w:ascii="Arial" w:hAnsi="Arial" w:cs="Arial"/>
          <w:sz w:val="28"/>
          <w:szCs w:val="28"/>
          <w:lang w:val="en-US"/>
        </w:rPr>
        <w:t xml:space="preserve">1.3 Product size </w:t>
      </w:r>
      <w:r w:rsidRPr="00674C85">
        <w:rPr>
          <w:sz w:val="28"/>
          <w:szCs w:val="28"/>
          <w:lang w:val="en-US"/>
        </w:rPr>
        <w:br/>
      </w:r>
      <w:r w:rsidRPr="00674C85">
        <w:rPr>
          <w:rStyle w:val="tlid-translationtranslation"/>
          <w:rFonts w:ascii="Arial" w:hAnsi="Arial" w:cs="Arial"/>
          <w:sz w:val="28"/>
          <w:szCs w:val="28"/>
          <w:lang w:val="en-US"/>
        </w:rPr>
        <w:t xml:space="preserve">1.4 Product connector and interface definition </w:t>
      </w:r>
      <w:r w:rsidRPr="00674C85">
        <w:rPr>
          <w:sz w:val="28"/>
          <w:szCs w:val="28"/>
          <w:lang w:val="en-US"/>
        </w:rPr>
        <w:br/>
      </w:r>
      <w:r w:rsidRPr="00674C85">
        <w:rPr>
          <w:rStyle w:val="tlid-translationtranslation"/>
          <w:rFonts w:ascii="Arial" w:hAnsi="Arial" w:cs="Arial"/>
          <w:sz w:val="28"/>
          <w:szCs w:val="28"/>
          <w:lang w:val="en-US"/>
        </w:rPr>
        <w:t xml:space="preserve">1.5 Product exploded view </w:t>
      </w:r>
      <w:r w:rsidRPr="00674C85">
        <w:rPr>
          <w:sz w:val="28"/>
          <w:szCs w:val="28"/>
          <w:lang w:val="en-US"/>
        </w:rPr>
        <w:br/>
      </w:r>
      <w:r w:rsidRPr="00674C85">
        <w:rPr>
          <w:rStyle w:val="tlid-translationtranslation"/>
          <w:rFonts w:ascii="Arial" w:hAnsi="Arial" w:cs="Arial"/>
          <w:sz w:val="28"/>
          <w:szCs w:val="28"/>
          <w:lang w:val="en-US"/>
        </w:rPr>
        <w:t xml:space="preserve">2. Basic electrical performance of the product </w:t>
      </w:r>
      <w:r w:rsidRPr="00674C85">
        <w:rPr>
          <w:sz w:val="28"/>
          <w:szCs w:val="28"/>
          <w:lang w:val="en-US"/>
        </w:rPr>
        <w:br/>
      </w:r>
      <w:r w:rsidRPr="00674C85">
        <w:rPr>
          <w:rStyle w:val="tlid-translationtranslation"/>
          <w:rFonts w:ascii="Arial" w:hAnsi="Arial" w:cs="Arial"/>
          <w:sz w:val="28"/>
          <w:szCs w:val="28"/>
          <w:lang w:val="en-US"/>
        </w:rPr>
        <w:t xml:space="preserve">2.1 Basic electrical parameters </w:t>
      </w:r>
      <w:r w:rsidRPr="00674C85">
        <w:rPr>
          <w:sz w:val="28"/>
          <w:szCs w:val="28"/>
          <w:lang w:val="en-US"/>
        </w:rPr>
        <w:br/>
      </w:r>
      <w:r w:rsidRPr="00674C85">
        <w:rPr>
          <w:rStyle w:val="tlid-translationtranslation"/>
          <w:rFonts w:ascii="Arial" w:hAnsi="Arial" w:cs="Arial"/>
          <w:sz w:val="28"/>
          <w:szCs w:val="28"/>
          <w:lang w:val="en-US"/>
        </w:rPr>
        <w:t xml:space="preserve">2.2 Temperature </w:t>
      </w:r>
      <w:r w:rsidRPr="00674C85">
        <w:rPr>
          <w:sz w:val="28"/>
          <w:szCs w:val="28"/>
          <w:lang w:val="en-US"/>
        </w:rPr>
        <w:br/>
      </w:r>
      <w:r w:rsidRPr="00674C85">
        <w:rPr>
          <w:rStyle w:val="tlid-translationtranslation"/>
          <w:rFonts w:ascii="Arial" w:hAnsi="Arial" w:cs="Arial"/>
          <w:sz w:val="28"/>
          <w:szCs w:val="28"/>
          <w:lang w:val="en-US"/>
        </w:rPr>
        <w:t xml:space="preserve">2.3 Low pressure </w:t>
      </w:r>
      <w:r w:rsidRPr="00674C85">
        <w:rPr>
          <w:sz w:val="28"/>
          <w:szCs w:val="28"/>
          <w:lang w:val="en-US"/>
        </w:rPr>
        <w:br/>
      </w:r>
      <w:r w:rsidRPr="00674C85">
        <w:rPr>
          <w:rStyle w:val="tlid-translationtranslation"/>
          <w:rFonts w:ascii="Arial" w:hAnsi="Arial" w:cs="Arial"/>
          <w:sz w:val="28"/>
          <w:szCs w:val="28"/>
          <w:lang w:val="en-US"/>
        </w:rPr>
        <w:t xml:space="preserve">2.4 High pressure </w:t>
      </w:r>
      <w:r w:rsidRPr="00674C85">
        <w:rPr>
          <w:sz w:val="28"/>
          <w:szCs w:val="28"/>
          <w:lang w:val="en-US"/>
        </w:rPr>
        <w:br/>
      </w:r>
      <w:r w:rsidRPr="00674C85">
        <w:rPr>
          <w:rStyle w:val="tlid-translationtranslation"/>
          <w:rFonts w:ascii="Arial" w:hAnsi="Arial" w:cs="Arial"/>
          <w:sz w:val="28"/>
          <w:szCs w:val="28"/>
          <w:lang w:val="en-US"/>
        </w:rPr>
        <w:t xml:space="preserve">2.5 High voltage safety </w:t>
      </w:r>
      <w:r w:rsidRPr="00674C85">
        <w:rPr>
          <w:sz w:val="28"/>
          <w:szCs w:val="28"/>
          <w:lang w:val="en-US"/>
        </w:rPr>
        <w:br/>
      </w:r>
      <w:r w:rsidRPr="00674C85">
        <w:rPr>
          <w:rStyle w:val="tlid-translationtranslation"/>
          <w:rFonts w:ascii="Arial" w:hAnsi="Arial" w:cs="Arial"/>
          <w:sz w:val="28"/>
          <w:szCs w:val="28"/>
          <w:lang w:val="en-US"/>
        </w:rPr>
        <w:t xml:space="preserve">3. Product control plan </w:t>
      </w:r>
      <w:r w:rsidRPr="00674C85">
        <w:rPr>
          <w:sz w:val="28"/>
          <w:szCs w:val="28"/>
          <w:lang w:val="en-US"/>
        </w:rPr>
        <w:br/>
      </w:r>
      <w:r w:rsidRPr="00674C85">
        <w:rPr>
          <w:rStyle w:val="tlid-translationtranslation"/>
          <w:rFonts w:ascii="Arial" w:hAnsi="Arial" w:cs="Arial"/>
          <w:sz w:val="28"/>
          <w:szCs w:val="28"/>
          <w:lang w:val="en-US"/>
        </w:rPr>
        <w:t xml:space="preserve">3.1 Air conditioning control framework </w:t>
      </w:r>
      <w:r w:rsidRPr="00674C85">
        <w:rPr>
          <w:sz w:val="28"/>
          <w:szCs w:val="28"/>
          <w:lang w:val="en-US"/>
        </w:rPr>
        <w:br/>
      </w:r>
      <w:r w:rsidRPr="00674C85">
        <w:rPr>
          <w:rStyle w:val="tlid-translationtranslation"/>
          <w:rFonts w:ascii="Arial" w:hAnsi="Arial" w:cs="Arial"/>
          <w:sz w:val="28"/>
          <w:szCs w:val="28"/>
          <w:lang w:val="en-US"/>
        </w:rPr>
        <w:t xml:space="preserve">3.2 Block diagram of control principle </w:t>
      </w:r>
      <w:r w:rsidRPr="00674C85">
        <w:rPr>
          <w:sz w:val="28"/>
          <w:szCs w:val="28"/>
          <w:lang w:val="en-US"/>
        </w:rPr>
        <w:br/>
      </w:r>
      <w:r w:rsidRPr="00674C85">
        <w:rPr>
          <w:rStyle w:val="tlid-translationtranslation"/>
          <w:rFonts w:ascii="Arial" w:hAnsi="Arial" w:cs="Arial"/>
          <w:sz w:val="28"/>
          <w:szCs w:val="28"/>
          <w:lang w:val="en-US"/>
        </w:rPr>
        <w:t xml:space="preserve">3.3 Control method </w:t>
      </w:r>
      <w:r w:rsidRPr="00674C85">
        <w:rPr>
          <w:sz w:val="28"/>
          <w:szCs w:val="28"/>
          <w:lang w:val="en-US"/>
        </w:rPr>
        <w:br/>
      </w:r>
      <w:r w:rsidRPr="00674C85">
        <w:rPr>
          <w:rStyle w:val="tlid-translationtranslation"/>
          <w:rFonts w:ascii="Arial" w:hAnsi="Arial" w:cs="Arial"/>
          <w:sz w:val="28"/>
          <w:szCs w:val="28"/>
          <w:lang w:val="en-US"/>
        </w:rPr>
        <w:t xml:space="preserve">3.4 Control function </w:t>
      </w:r>
      <w:r w:rsidRPr="00674C85">
        <w:rPr>
          <w:sz w:val="28"/>
          <w:szCs w:val="28"/>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8"/>
            <w:szCs w:val="28"/>
            <w:lang w:val="en-US"/>
          </w:rPr>
          <w:t>3.4.1</w:t>
        </w:r>
      </w:smartTag>
      <w:r w:rsidRPr="00674C85">
        <w:rPr>
          <w:rStyle w:val="tlid-translationtranslation"/>
          <w:rFonts w:ascii="Arial" w:hAnsi="Arial" w:cs="Arial"/>
          <w:sz w:val="28"/>
          <w:szCs w:val="28"/>
          <w:lang w:val="en-US"/>
        </w:rPr>
        <w:t xml:space="preserve"> Soft start function: PWM soft start </w:t>
      </w:r>
      <w:r w:rsidRPr="00674C85">
        <w:rPr>
          <w:sz w:val="28"/>
          <w:szCs w:val="28"/>
          <w:lang w:val="en-US"/>
        </w:rPr>
        <w:br/>
      </w:r>
      <w:r w:rsidRPr="00674C85">
        <w:rPr>
          <w:rStyle w:val="tlid-translationtranslation"/>
          <w:rFonts w:ascii="Arial" w:hAnsi="Arial" w:cs="Arial"/>
          <w:sz w:val="28"/>
          <w:szCs w:val="28"/>
          <w:lang w:val="en-US"/>
        </w:rPr>
        <w:t xml:space="preserve">3.4.2 Restricted functions: </w:t>
      </w:r>
      <w:r w:rsidRPr="00674C85">
        <w:rPr>
          <w:sz w:val="28"/>
          <w:szCs w:val="28"/>
          <w:lang w:val="en-US"/>
        </w:rPr>
        <w:br/>
      </w:r>
      <w:r w:rsidRPr="00674C85">
        <w:rPr>
          <w:rStyle w:val="tlid-translationtranslation"/>
          <w:rFonts w:ascii="Arial" w:hAnsi="Arial" w:cs="Arial"/>
          <w:sz w:val="28"/>
          <w:szCs w:val="28"/>
          <w:lang w:val="en-US"/>
        </w:rPr>
        <w:t xml:space="preserve">3.4.3 Protection function: </w:t>
      </w:r>
      <w:r w:rsidRPr="00674C85">
        <w:rPr>
          <w:sz w:val="28"/>
          <w:szCs w:val="28"/>
          <w:lang w:val="en-US"/>
        </w:rPr>
        <w:br/>
      </w:r>
      <w:r w:rsidRPr="00674C85">
        <w:rPr>
          <w:rStyle w:val="tlid-translationtranslation"/>
          <w:rFonts w:ascii="Arial" w:hAnsi="Arial" w:cs="Arial"/>
          <w:sz w:val="28"/>
          <w:szCs w:val="28"/>
          <w:lang w:val="en-US"/>
        </w:rPr>
        <w:t xml:space="preserve">4. Precautions for product installation </w:t>
      </w:r>
      <w:r w:rsidRPr="00674C85">
        <w:rPr>
          <w:sz w:val="28"/>
          <w:szCs w:val="28"/>
          <w:lang w:val="en-US"/>
        </w:rPr>
        <w:br/>
      </w:r>
      <w:r w:rsidRPr="00674C85">
        <w:rPr>
          <w:rStyle w:val="tlid-translationtranslation"/>
          <w:rFonts w:ascii="Arial" w:hAnsi="Arial" w:cs="Arial"/>
          <w:sz w:val="28"/>
          <w:szCs w:val="28"/>
          <w:lang w:val="en-US"/>
        </w:rPr>
        <w:t xml:space="preserve">5. Precautions for the use of PTC water heating heater </w:t>
      </w:r>
      <w:r w:rsidRPr="00674C85">
        <w:rPr>
          <w:sz w:val="28"/>
          <w:szCs w:val="28"/>
          <w:lang w:val="en-US"/>
        </w:rPr>
        <w:br/>
      </w:r>
      <w:r w:rsidRPr="00674C85">
        <w:rPr>
          <w:rStyle w:val="tlid-translationtranslation"/>
          <w:rFonts w:ascii="Arial" w:hAnsi="Arial" w:cs="Arial"/>
          <w:sz w:val="28"/>
          <w:szCs w:val="28"/>
          <w:lang w:val="en-US"/>
        </w:rPr>
        <w:t>6. Common fault diagnosis, inspection and maintenance of PTC plumbing heater</w:t>
      </w:r>
    </w:p>
    <w:p w14:paraId="5D3B7335" w14:textId="77777777" w:rsidR="006775B3" w:rsidRPr="00674C85" w:rsidRDefault="006775B3" w:rsidP="00FA714D">
      <w:pPr>
        <w:pStyle w:val="a3"/>
        <w:spacing w:line="417" w:lineRule="auto"/>
        <w:ind w:left="1210" w:right="1570"/>
        <w:rPr>
          <w:rFonts w:ascii="Arial" w:hAnsi="Arial" w:cs="Arial"/>
          <w:sz w:val="24"/>
          <w:szCs w:val="24"/>
          <w:lang w:val="en-US"/>
        </w:rPr>
      </w:pPr>
      <w:bookmarkStart w:id="0" w:name="_TOC_250000"/>
      <w:bookmarkEnd w:id="0"/>
      <w:r w:rsidRPr="00674C85">
        <w:rPr>
          <w:rStyle w:val="tlid-translationtranslation"/>
          <w:rFonts w:ascii="Arial" w:hAnsi="Arial" w:cs="Arial"/>
          <w:sz w:val="24"/>
          <w:szCs w:val="24"/>
          <w:lang w:val="en-US"/>
        </w:rPr>
        <w:lastRenderedPageBreak/>
        <w:t>1. Product introduction</w:t>
      </w:r>
      <w:r w:rsidRPr="00674C85">
        <w:rPr>
          <w:rFonts w:ascii="Arial" w:hAnsi="Arial" w:cs="Arial"/>
          <w:sz w:val="24"/>
          <w:szCs w:val="24"/>
          <w:lang w:val="en-US"/>
        </w:rPr>
        <w:br/>
      </w:r>
      <w:r w:rsidRPr="00674C85">
        <w:rPr>
          <w:rStyle w:val="tlid-translationtranslation"/>
          <w:rFonts w:ascii="Arial" w:hAnsi="Arial" w:cs="Arial"/>
          <w:sz w:val="24"/>
          <w:szCs w:val="24"/>
          <w:lang w:val="en-US"/>
        </w:rPr>
        <w:t>1.1 Product overview</w:t>
      </w:r>
      <w:r w:rsidRPr="00674C85">
        <w:rPr>
          <w:rFonts w:ascii="Arial" w:hAnsi="Arial" w:cs="Arial"/>
          <w:sz w:val="24"/>
          <w:szCs w:val="24"/>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4"/>
            <w:szCs w:val="24"/>
            <w:lang w:val="en-US"/>
          </w:rPr>
          <w:t>1.1.1</w:t>
        </w:r>
      </w:smartTag>
      <w:r w:rsidRPr="00674C85">
        <w:rPr>
          <w:rStyle w:val="tlid-translationtranslation"/>
          <w:rFonts w:ascii="Arial" w:hAnsi="Arial" w:cs="Arial"/>
          <w:sz w:val="24"/>
          <w:szCs w:val="24"/>
          <w:lang w:val="en-US"/>
        </w:rPr>
        <w:t xml:space="preserve"> Function</w:t>
      </w:r>
      <w:r w:rsidRPr="00674C85">
        <w:rPr>
          <w:rFonts w:ascii="Arial" w:hAnsi="Arial" w:cs="Arial"/>
          <w:sz w:val="24"/>
          <w:szCs w:val="24"/>
          <w:lang w:val="en-US"/>
        </w:rPr>
        <w:br/>
      </w:r>
      <w:r w:rsidRPr="00674C85">
        <w:rPr>
          <w:rStyle w:val="tlid-translationtranslation"/>
          <w:rFonts w:ascii="Arial" w:hAnsi="Arial" w:cs="Arial"/>
          <w:sz w:val="24"/>
          <w:szCs w:val="24"/>
          <w:lang w:val="en-US"/>
        </w:rPr>
        <w:t>PTC water heating heater can provide heat for the new energy vehicle cockpit and meet the standards of safe defrosting and defogging. At the same time, it provides heat to other vehicles that require temperature adjustment (such as batteries).</w:t>
      </w:r>
      <w:r w:rsidRPr="00674C85">
        <w:rPr>
          <w:rFonts w:ascii="Arial" w:hAnsi="Arial" w:cs="Arial"/>
          <w:sz w:val="24"/>
          <w:szCs w:val="24"/>
          <w:lang w:val="en-US"/>
        </w:rPr>
        <w:br/>
      </w:r>
      <w:r w:rsidRPr="00674C85">
        <w:rPr>
          <w:rStyle w:val="tlid-translationtranslation"/>
          <w:rFonts w:ascii="Arial" w:hAnsi="Arial" w:cs="Arial"/>
          <w:sz w:val="24"/>
          <w:szCs w:val="24"/>
          <w:lang w:val="en-US"/>
        </w:rPr>
        <w:t>1.1.2 Features</w:t>
      </w:r>
      <w:r w:rsidRPr="00674C85">
        <w:rPr>
          <w:rFonts w:ascii="Arial" w:hAnsi="Arial" w:cs="Arial"/>
          <w:sz w:val="24"/>
          <w:szCs w:val="24"/>
          <w:lang w:val="en-US"/>
        </w:rPr>
        <w:br/>
      </w:r>
      <w:r w:rsidRPr="00674C85">
        <w:rPr>
          <w:rStyle w:val="tlid-translationtranslation"/>
          <w:rFonts w:ascii="Arial" w:hAnsi="Arial" w:cs="Arial"/>
          <w:sz w:val="24"/>
          <w:szCs w:val="24"/>
          <w:lang w:val="en-US"/>
        </w:rPr>
        <w:t xml:space="preserve">Electricity is used to heat the antifreeze, and the heater is used to heat the interior of the car. Installed in the </w:t>
      </w:r>
      <w:proofErr w:type="gramStart"/>
      <w:r w:rsidRPr="00674C85">
        <w:rPr>
          <w:rStyle w:val="tlid-translationtranslation"/>
          <w:rFonts w:ascii="Arial" w:hAnsi="Arial" w:cs="Arial"/>
          <w:sz w:val="24"/>
          <w:szCs w:val="24"/>
          <w:lang w:val="en-US"/>
        </w:rPr>
        <w:t>water cooling</w:t>
      </w:r>
      <w:proofErr w:type="gramEnd"/>
      <w:r w:rsidRPr="00674C85">
        <w:rPr>
          <w:rStyle w:val="tlid-translationtranslation"/>
          <w:rFonts w:ascii="Arial" w:hAnsi="Arial" w:cs="Arial"/>
          <w:sz w:val="24"/>
          <w:szCs w:val="24"/>
          <w:lang w:val="en-US"/>
        </w:rPr>
        <w:t xml:space="preserve"> circulation system</w:t>
      </w:r>
      <w:r w:rsidRPr="00674C85">
        <w:rPr>
          <w:rFonts w:ascii="Arial" w:hAnsi="Arial" w:cs="Arial"/>
          <w:sz w:val="24"/>
          <w:szCs w:val="24"/>
          <w:lang w:val="en-US"/>
        </w:rPr>
        <w:br/>
      </w:r>
      <w:r w:rsidRPr="00674C85">
        <w:rPr>
          <w:rStyle w:val="tlid-translationtranslation"/>
          <w:rFonts w:ascii="Arial" w:hAnsi="Arial" w:cs="Arial"/>
          <w:sz w:val="24"/>
          <w:szCs w:val="24"/>
          <w:lang w:val="en-US"/>
        </w:rPr>
        <w:t>Warm air and temperature controllable</w:t>
      </w:r>
      <w:r w:rsidRPr="00674C85">
        <w:rPr>
          <w:rFonts w:ascii="Arial" w:hAnsi="Arial" w:cs="Arial"/>
          <w:sz w:val="24"/>
          <w:szCs w:val="24"/>
          <w:lang w:val="en-US"/>
        </w:rPr>
        <w:br/>
      </w:r>
      <w:r w:rsidRPr="00674C85">
        <w:rPr>
          <w:rStyle w:val="tlid-translationtranslation"/>
          <w:rFonts w:ascii="Arial" w:hAnsi="Arial" w:cs="Arial"/>
          <w:sz w:val="24"/>
          <w:szCs w:val="24"/>
          <w:lang w:val="en-US"/>
        </w:rPr>
        <w:t>Use PWM to adjust the drive IGBT to adjust the power with short-term heat storage function</w:t>
      </w:r>
      <w:r w:rsidRPr="00674C85">
        <w:rPr>
          <w:rFonts w:ascii="Arial" w:hAnsi="Arial" w:cs="Arial"/>
          <w:sz w:val="24"/>
          <w:szCs w:val="24"/>
          <w:lang w:val="en-US"/>
        </w:rPr>
        <w:br/>
      </w:r>
      <w:r w:rsidRPr="00674C85">
        <w:rPr>
          <w:rStyle w:val="tlid-translationtranslation"/>
          <w:rFonts w:ascii="Arial" w:hAnsi="Arial" w:cs="Arial"/>
          <w:sz w:val="24"/>
          <w:szCs w:val="24"/>
          <w:lang w:val="en-US"/>
        </w:rPr>
        <w:t>Whole vehicle cycle, supporting battery thermal management and environmental protection</w:t>
      </w:r>
    </w:p>
    <w:p w14:paraId="4CBFA187" w14:textId="77777777" w:rsidR="006775B3" w:rsidRPr="00674C85" w:rsidRDefault="006775B3">
      <w:pPr>
        <w:pStyle w:val="a3"/>
        <w:spacing w:before="8"/>
        <w:rPr>
          <w:sz w:val="20"/>
          <w:lang w:val="en-US"/>
        </w:rPr>
      </w:pPr>
    </w:p>
    <w:p w14:paraId="6EA499BF" w14:textId="77777777" w:rsidR="006775B3" w:rsidRPr="00674C85" w:rsidRDefault="006775B3" w:rsidP="00FA714D">
      <w:pPr>
        <w:pStyle w:val="a5"/>
        <w:tabs>
          <w:tab w:val="left" w:pos="1822"/>
        </w:tabs>
        <w:ind w:left="1258" w:firstLine="0"/>
        <w:jc w:val="both"/>
        <w:rPr>
          <w:rFonts w:ascii="Arial" w:hAnsi="Arial" w:cs="Arial"/>
          <w:sz w:val="28"/>
          <w:lang w:val="en-US"/>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lang w:val="en-US"/>
            </w:rPr>
            <w:t>1.1.2</w:t>
          </w:r>
        </w:smartTag>
        <w:r w:rsidRPr="00674C85">
          <w:rPr>
            <w:rStyle w:val="tlid-translationtranslation"/>
            <w:rFonts w:ascii="Arial" w:hAnsi="Arial" w:cs="Arial"/>
            <w:lang w:val="en-US"/>
          </w:rPr>
          <w:t xml:space="preserve"> P</w:t>
        </w:r>
      </w:smartTag>
      <w:r w:rsidRPr="00674C85">
        <w:rPr>
          <w:rStyle w:val="tlid-translationtranslation"/>
          <w:rFonts w:ascii="Arial" w:hAnsi="Arial" w:cs="Arial"/>
          <w:lang w:val="en-US"/>
        </w:rPr>
        <w:t>roduct appearance</w:t>
      </w:r>
    </w:p>
    <w:p w14:paraId="3BAB2F32" w14:textId="77777777" w:rsidR="006775B3" w:rsidRPr="00674C85" w:rsidRDefault="006775B3">
      <w:pPr>
        <w:pStyle w:val="a3"/>
        <w:rPr>
          <w:sz w:val="20"/>
          <w:lang w:val="en-US"/>
        </w:rPr>
      </w:pPr>
    </w:p>
    <w:p w14:paraId="313E5FEA" w14:textId="77777777" w:rsidR="006775B3" w:rsidRPr="00674C85" w:rsidRDefault="006775B3">
      <w:pPr>
        <w:pStyle w:val="a3"/>
        <w:rPr>
          <w:sz w:val="20"/>
          <w:lang w:val="en-US"/>
        </w:rPr>
      </w:pPr>
    </w:p>
    <w:p w14:paraId="40F26A2D" w14:textId="77777777" w:rsidR="006775B3" w:rsidRPr="00674C85" w:rsidRDefault="00F67ADC">
      <w:pPr>
        <w:pStyle w:val="a3"/>
        <w:spacing w:before="2"/>
        <w:rPr>
          <w:sz w:val="20"/>
          <w:lang w:val="en-US"/>
        </w:rPr>
      </w:pPr>
      <w:r>
        <w:rPr>
          <w:noProof/>
          <w:lang w:val="en-US"/>
        </w:rPr>
        <w:pict w14:anchorId="137FD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margin-left:190.45pt;margin-top:14.85pt;width:211.7pt;height:133.25pt;z-index:3;visibility:visible;mso-wrap-distance-left:0;mso-wrap-distance-right:0;mso-position-horizontal-relative:page">
            <v:imagedata r:id="rId7" o:title=""/>
            <w10:wrap type="topAndBottom" anchorx="page"/>
          </v:shape>
        </w:pict>
      </w:r>
    </w:p>
    <w:p w14:paraId="2EE015D8" w14:textId="77777777" w:rsidR="006775B3" w:rsidRPr="00674C85" w:rsidRDefault="006775B3">
      <w:pPr>
        <w:rPr>
          <w:sz w:val="20"/>
          <w:lang w:val="en-US"/>
        </w:rPr>
        <w:sectPr w:rsidR="006775B3" w:rsidRPr="00674C85">
          <w:footerReference w:type="default" r:id="rId8"/>
          <w:pgSz w:w="11910" w:h="16840"/>
          <w:pgMar w:top="1480" w:right="560" w:bottom="1100" w:left="540" w:header="0" w:footer="904" w:gutter="0"/>
          <w:pgNumType w:start="1"/>
          <w:cols w:space="720"/>
        </w:sectPr>
      </w:pPr>
    </w:p>
    <w:p w14:paraId="65B2BC9C" w14:textId="77777777" w:rsidR="006775B3" w:rsidRPr="00674C85" w:rsidRDefault="006775B3" w:rsidP="00BE28A4">
      <w:pPr>
        <w:pStyle w:val="a3"/>
        <w:ind w:leftChars="550" w:left="1210"/>
        <w:rPr>
          <w:rFonts w:ascii="Arial" w:hAnsi="Arial" w:cs="Arial"/>
          <w:sz w:val="24"/>
          <w:szCs w:val="24"/>
          <w:lang w:val="en-US"/>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4"/>
              <w:szCs w:val="24"/>
              <w:lang w:val="en-US"/>
            </w:rPr>
            <w:lastRenderedPageBreak/>
            <w:t>1.1.3</w:t>
          </w:r>
        </w:smartTag>
        <w:r w:rsidRPr="00674C85">
          <w:rPr>
            <w:rStyle w:val="tlid-translationtranslation"/>
            <w:rFonts w:ascii="Arial" w:hAnsi="Arial" w:cs="Arial"/>
            <w:sz w:val="24"/>
            <w:szCs w:val="24"/>
            <w:lang w:val="en-US"/>
          </w:rPr>
          <w:t xml:space="preserve"> P</w:t>
        </w:r>
      </w:smartTag>
      <w:r w:rsidRPr="00674C85">
        <w:rPr>
          <w:rStyle w:val="tlid-translationtranslation"/>
          <w:rFonts w:ascii="Arial" w:hAnsi="Arial" w:cs="Arial"/>
          <w:sz w:val="24"/>
          <w:szCs w:val="24"/>
          <w:lang w:val="en-US"/>
        </w:rPr>
        <w:t>roduct size</w:t>
      </w:r>
    </w:p>
    <w:p w14:paraId="14FA8EE8" w14:textId="77777777" w:rsidR="006775B3" w:rsidRPr="00674C85" w:rsidRDefault="006775B3">
      <w:pPr>
        <w:pStyle w:val="a3"/>
        <w:rPr>
          <w:sz w:val="20"/>
          <w:lang w:val="en-US"/>
        </w:rPr>
      </w:pPr>
    </w:p>
    <w:p w14:paraId="6B4912C6" w14:textId="77777777" w:rsidR="006775B3" w:rsidRPr="00674C85" w:rsidRDefault="006775B3">
      <w:pPr>
        <w:pStyle w:val="a3"/>
        <w:rPr>
          <w:sz w:val="20"/>
          <w:lang w:val="en-US"/>
        </w:rPr>
      </w:pPr>
    </w:p>
    <w:p w14:paraId="6D62347B" w14:textId="77777777" w:rsidR="006775B3" w:rsidRPr="00674C85" w:rsidRDefault="00F67ADC">
      <w:pPr>
        <w:pStyle w:val="a3"/>
        <w:spacing w:before="11"/>
        <w:rPr>
          <w:sz w:val="16"/>
          <w:lang w:val="en-US"/>
        </w:rPr>
      </w:pPr>
      <w:r>
        <w:rPr>
          <w:noProof/>
          <w:lang w:val="en-US"/>
        </w:rPr>
        <w:pict w14:anchorId="2A1ABDB6">
          <v:shape id="image2.jpeg" o:spid="_x0000_s1028" type="#_x0000_t75" style="position:absolute;margin-left:149.95pt;margin-top:12.75pt;width:324.55pt;height:318.85pt;z-index:4;visibility:visible;mso-wrap-distance-left:0;mso-wrap-distance-right:0;mso-position-horizontal-relative:page">
            <v:imagedata r:id="rId9" o:title=""/>
            <w10:wrap type="topAndBottom" anchorx="page"/>
          </v:shape>
        </w:pict>
      </w:r>
    </w:p>
    <w:p w14:paraId="6B844AF1" w14:textId="77777777" w:rsidR="006775B3" w:rsidRPr="00674C85" w:rsidRDefault="006775B3">
      <w:pPr>
        <w:pStyle w:val="a3"/>
        <w:spacing w:before="3"/>
        <w:rPr>
          <w:sz w:val="25"/>
          <w:lang w:val="en-US"/>
        </w:rPr>
      </w:pPr>
    </w:p>
    <w:p w14:paraId="4D3BEDEB" w14:textId="77777777" w:rsidR="006775B3" w:rsidRPr="00674C85" w:rsidRDefault="006775B3" w:rsidP="00730409">
      <w:pPr>
        <w:pStyle w:val="a5"/>
        <w:tabs>
          <w:tab w:val="left" w:pos="1822"/>
        </w:tabs>
        <w:ind w:left="1258" w:firstLine="0"/>
        <w:rPr>
          <w:rFonts w:ascii="Arial" w:hAnsi="Arial" w:cs="Arial"/>
          <w:sz w:val="28"/>
          <w:lang w:val="en-US"/>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674C85">
            <w:rPr>
              <w:rStyle w:val="tlid-translationtranslation"/>
              <w:rFonts w:ascii="Arial" w:hAnsi="Arial" w:cs="Arial"/>
              <w:sz w:val="24"/>
              <w:szCs w:val="24"/>
              <w:lang w:val="en-US"/>
            </w:rPr>
            <w:t>1.1.4</w:t>
          </w:r>
        </w:smartTag>
        <w:r w:rsidRPr="00674C85">
          <w:rPr>
            <w:rStyle w:val="tlid-translationtranslation"/>
            <w:rFonts w:ascii="Arial" w:hAnsi="Arial" w:cs="Arial"/>
            <w:sz w:val="24"/>
            <w:szCs w:val="24"/>
            <w:lang w:val="en-US"/>
          </w:rPr>
          <w:t xml:space="preserve"> </w:t>
        </w:r>
        <w:r w:rsidRPr="00674C85">
          <w:rPr>
            <w:rStyle w:val="tlid-translationtranslation"/>
            <w:rFonts w:ascii="Arial" w:hAnsi="Arial" w:cs="Arial"/>
            <w:lang w:val="en-US"/>
          </w:rPr>
          <w:t>P</w:t>
        </w:r>
      </w:smartTag>
      <w:r w:rsidRPr="00674C85">
        <w:rPr>
          <w:rStyle w:val="tlid-translationtranslation"/>
          <w:rFonts w:ascii="Arial" w:hAnsi="Arial" w:cs="Arial"/>
          <w:lang w:val="en-US"/>
        </w:rPr>
        <w:t>roduct connector and interface definition</w:t>
      </w:r>
    </w:p>
    <w:p w14:paraId="0F233FA5" w14:textId="77777777" w:rsidR="006775B3" w:rsidRPr="00674C85" w:rsidRDefault="006775B3">
      <w:pPr>
        <w:pStyle w:val="a3"/>
        <w:spacing w:before="2"/>
        <w:rPr>
          <w:sz w:val="12"/>
          <w:lang w:val="en-US"/>
        </w:rPr>
      </w:pPr>
    </w:p>
    <w:p w14:paraId="564D464D" w14:textId="77777777" w:rsidR="006775B3" w:rsidRDefault="00F67ADC" w:rsidP="00730409">
      <w:pPr>
        <w:jc w:val="center"/>
        <w:rPr>
          <w:sz w:val="12"/>
        </w:rPr>
        <w:sectPr w:rsidR="006775B3">
          <w:pgSz w:w="11910" w:h="16840"/>
          <w:pgMar w:top="1520" w:right="560" w:bottom="1180" w:left="540" w:header="0" w:footer="904" w:gutter="0"/>
          <w:cols w:space="720"/>
        </w:sectPr>
      </w:pPr>
      <w:r>
        <w:rPr>
          <w:sz w:val="12"/>
        </w:rPr>
        <w:pict w14:anchorId="5EECB3C0">
          <v:shape id="_x0000_i1025" type="#_x0000_t75" style="width:416.5pt;height:250.5pt">
            <v:imagedata r:id="rId10" o:title=""/>
          </v:shape>
        </w:pict>
      </w:r>
    </w:p>
    <w:p w14:paraId="6D8EDC00" w14:textId="77777777" w:rsidR="006775B3" w:rsidRDefault="00674C85" w:rsidP="00FF3E27">
      <w:pPr>
        <w:pStyle w:val="a3"/>
        <w:ind w:left="1650"/>
        <w:jc w:val="both"/>
        <w:rPr>
          <w:sz w:val="20"/>
        </w:rPr>
      </w:pPr>
      <w:r>
        <w:rPr>
          <w:sz w:val="20"/>
        </w:rPr>
        <w:lastRenderedPageBreak/>
        <w:pict w14:anchorId="39B8B547">
          <v:shape id="_x0000_i1026" type="#_x0000_t75" style="width:434.5pt;height:247.5pt">
            <v:imagedata r:id="rId11" o:title=""/>
          </v:shape>
        </w:pict>
      </w:r>
    </w:p>
    <w:p w14:paraId="1C9AD8A6" w14:textId="77777777" w:rsidR="006775B3" w:rsidRDefault="006775B3">
      <w:pPr>
        <w:pStyle w:val="a3"/>
        <w:rPr>
          <w:sz w:val="20"/>
        </w:rPr>
      </w:pPr>
    </w:p>
    <w:p w14:paraId="7B761A77" w14:textId="77777777" w:rsidR="006775B3" w:rsidRDefault="006775B3">
      <w:pPr>
        <w:pStyle w:val="a3"/>
        <w:spacing w:before="6"/>
        <w:rPr>
          <w:sz w:val="20"/>
        </w:rPr>
      </w:pPr>
    </w:p>
    <w:p w14:paraId="7CE22FFA" w14:textId="0EC04B01" w:rsidR="006775B3" w:rsidRPr="00674C85" w:rsidRDefault="00B47CEC" w:rsidP="00BE28A4">
      <w:pPr>
        <w:pStyle w:val="a5"/>
        <w:tabs>
          <w:tab w:val="left" w:pos="1822"/>
        </w:tabs>
        <w:spacing w:before="61"/>
        <w:ind w:left="1258" w:firstLine="0"/>
        <w:rPr>
          <w:rFonts w:ascii="Arial" w:hAnsi="Arial" w:cs="Arial"/>
          <w:sz w:val="28"/>
          <w:lang w:val="en-US"/>
        </w:rPr>
      </w:pPr>
      <w:r>
        <w:rPr>
          <w:noProof/>
          <w:lang w:val="en-US"/>
        </w:rPr>
        <w:pict w14:anchorId="1202F394">
          <v:group id="_x0000_s1052" style="position:absolute;left:0;text-align:left;margin-left:4.9pt;margin-top:21.55pt;width:589.1pt;height:374.3pt;z-index:6" coordorigin="638,7449" coordsize="11782,7486">
            <v:shape id="_x0000_s1030" type="#_x0000_t75" style="position:absolute;left:2667;top:8147;width:6983;height:5544">
              <v:imagedata r:id="rId12" o:title=""/>
            </v:shape>
            <v:shape id="_x0000_s1031" style="position:absolute;left:638;top:7449;width:11092;height:7486" coordorigin="482,566" coordsize="10968,7356" o:spt="100" adj="0,,0" path="m3497,5434r-29,-60l3464,5365r2,-1l3457,5350r-92,-195l3365,5196,1605,2268r-1,-2l1599,2258r-5,-9l679,2249r,-658l2234,1591r,658l1968,2249,3365,5196r,-41l1998,2268r256,l2254,2258r,-9l2254,1591r,-9l2254,1572r-1594,l660,2268r923,l3487,5441r10,-7m4452,5995r-5,-12l4128,6054r,18l2026,6691r,401l502,7092r,-672l2026,6420r,118l2080,6526,4128,6072r,-18l2045,6516r,-96l2045,6410r,-9l482,6401r,710l2045,7111r,-9l2045,7092r,-384l2045,6707r27,-9l4436,6000r16,-5m6173,4478r-10,-7l6030,4649r,36l4550,7231r312,l4862,7903r-1812,l3050,7231r1066,l4123,7222r4,-5l4130,7212,6030,4685r,-36l4105,7212r,l3031,7212r,710l4882,7922r,-9l4882,7903r,-672l4882,7222r,-10l4585,7212,6132,4549r2,-3l6134,4545r7,-11l6173,4478t4843,-686l10997,3792r,19l10997,4363r-1272,l9725,4279r,-12l7794,4431,9725,4145r,-10l9725,4126r,-315l10997,3811r,-19l9706,3792r,335l7411,4466r,15l7488,4475r,1l7513,4472,9706,4290r,92l11016,4382r,-9l11016,4363r,-552l11016,3802r,-10m11045,6101r-19,l11026,6120r,554l9754,6674r,-314l9754,6350r,-7l6943,5805r2811,413l9754,6206r,-86l11026,6120r,-19l9734,6101r,94l6564,5731r-82,-12l6480,5734r74,14l6554,5748r3,l9734,6358r,336l11045,6694r,-10l11045,6674r,-554l11045,6110r,-9m11045,4915r-19,l11026,4934r,555l9754,5489r,-75l9754,5405r,-10l8868,5298r886,-28l9754,5261r,-10l9754,4934r1272,l11026,4915r-1292,l9734,5252r-1003,31l8731,5282r,1l8654,5285r,7l8731,5301r,1l8738,5301r996,112l9734,5508r1311,l11045,5498r,-9l11045,4934r,-9l11045,4915t31,-4349l11057,566r,20l11057,1138r-1272,l9785,1054r,-15l7805,1772,9785,917r,-7l9785,902r,-316l11057,586r,-20l9766,566r,340l7414,1920r4,14l7490,1908r,l7493,1907,9766,1069r,88l11076,1157r,-10l11076,1138r,-552l11076,576r,-10m11105,1992r-19,l11086,2011r,552l9814,2563r,-84l9814,2465,7834,3198,9814,2342r,-7l9814,2328r,-317l11086,2011r,-19l9794,1992r,339l7442,3346r5,14l7519,3334r,l7522,3333,9794,2494r,88l11105,2582r,-9l11105,2563r,-552l11105,2002r,-10m11450,2892r-19,l11431,2911r,552l9785,3463r,-84l9785,3367,6997,3659,9785,3245r,-10l9785,3226r,-315l11431,2911r,-19l9766,2892r,335l6564,3704r-12,2l6552,3706r-77,12l6478,3732r76,-8l6554,3725r18,-3l9766,3390r,92l11450,3482r,-9l11450,3463r,-552l11450,2902r,-10e" fillcolor="#41719c" stroked="f">
              <v:stroke joinstyle="round"/>
              <v:formulas/>
              <v:path arrowok="t" o:connecttype="segments" textboxrect="3163,3163,18437,18437"/>
            </v:shape>
            <v:shapetype id="_x0000_t202" coordsize="21600,21600" o:spt="202" path="m,l,21600r21600,l21600,xe">
              <v:stroke joinstyle="miter"/>
              <v:path gradientshapeok="t" o:connecttype="rect"/>
            </v:shapetype>
            <v:shape id="_x0000_s1032" type="#_x0000_t202" style="position:absolute;left:10070;top:7620;width:1389;height:239" filled="f" stroked="f">
              <v:textbox style="mso-next-textbox:#_x0000_s1032" inset="0,0,0,0">
                <w:txbxContent>
                  <w:p w14:paraId="560F7FDC" w14:textId="3AF64D1F" w:rsidR="006775B3" w:rsidRDefault="00674C85" w:rsidP="00674C85">
                    <w:pPr>
                      <w:spacing w:line="234" w:lineRule="exact"/>
                      <w:rPr>
                        <w:sz w:val="21"/>
                      </w:rPr>
                    </w:pPr>
                    <w:r>
                      <w:rPr>
                        <w:rFonts w:ascii="Calibri" w:eastAsia="Times New Roman"/>
                        <w:color w:val="404040"/>
                        <w:sz w:val="21"/>
                        <w:lang w:val="en-US"/>
                      </w:rPr>
                      <w:t>1.Upper base</w:t>
                    </w:r>
                  </w:p>
                </w:txbxContent>
              </v:textbox>
            </v:shape>
            <v:shape id="_x0000_s1033" type="#_x0000_t202" style="position:absolute;left:875;top:8600;width:1676;height:509" filled="f" stroked="f">
              <v:textbox style="mso-next-textbox:#_x0000_s1033" inset="0,0,0,0">
                <w:txbxContent>
                  <w:p w14:paraId="1FD4CC7F" w14:textId="77777777" w:rsidR="00B47CEC" w:rsidRDefault="006775B3" w:rsidP="00B47CEC">
                    <w:pPr>
                      <w:spacing w:line="234" w:lineRule="exact"/>
                      <w:ind w:left="315" w:hangingChars="150" w:hanging="315"/>
                      <w:rPr>
                        <w:color w:val="404040"/>
                        <w:sz w:val="21"/>
                      </w:rPr>
                    </w:pPr>
                    <w:r>
                      <w:rPr>
                        <w:rFonts w:ascii="Calibri" w:eastAsia="Times New Roman"/>
                        <w:color w:val="404040"/>
                        <w:sz w:val="21"/>
                      </w:rPr>
                      <w:t>7.</w:t>
                    </w:r>
                    <w:r w:rsidR="00B47CEC" w:rsidRPr="00B47CEC">
                      <w:rPr>
                        <w:color w:val="404040"/>
                        <w:sz w:val="21"/>
                      </w:rPr>
                      <w:t>High voltage</w:t>
                    </w:r>
                    <w:r w:rsidR="00B47CEC">
                      <w:rPr>
                        <w:color w:val="404040"/>
                        <w:sz w:val="21"/>
                      </w:rPr>
                      <w:t xml:space="preserve"> </w:t>
                    </w:r>
                  </w:p>
                  <w:p w14:paraId="0F1E27D9" w14:textId="62778FCE" w:rsidR="006775B3" w:rsidRDefault="00B47CEC" w:rsidP="00B47CEC">
                    <w:pPr>
                      <w:spacing w:line="234" w:lineRule="exact"/>
                      <w:ind w:leftChars="100" w:left="325" w:hangingChars="50" w:hanging="105"/>
                      <w:rPr>
                        <w:sz w:val="21"/>
                      </w:rPr>
                    </w:pPr>
                    <w:r w:rsidRPr="00B47CEC">
                      <w:rPr>
                        <w:color w:val="404040"/>
                        <w:sz w:val="21"/>
                      </w:rPr>
                      <w:t>connector</w:t>
                    </w:r>
                  </w:p>
                </w:txbxContent>
              </v:textbox>
            </v:shape>
            <v:shape id="_x0000_s1034" type="#_x0000_t202" style="position:absolute;left:10106;top:8959;width:1665;height:499" filled="f" stroked="f">
              <v:textbox style="mso-next-textbox:#_x0000_s1034" inset="0,0,0,0">
                <w:txbxContent>
                  <w:p w14:paraId="2F38252D" w14:textId="77777777" w:rsidR="00B47CEC" w:rsidRDefault="006775B3" w:rsidP="00674C85">
                    <w:pPr>
                      <w:spacing w:line="234" w:lineRule="exact"/>
                      <w:ind w:left="315" w:hangingChars="150" w:hanging="315"/>
                      <w:rPr>
                        <w:rFonts w:ascii="Calibri" w:eastAsia="Times New Roman"/>
                        <w:color w:val="404040"/>
                        <w:sz w:val="21"/>
                        <w:lang w:val="en-US"/>
                      </w:rPr>
                    </w:pPr>
                    <w:r>
                      <w:rPr>
                        <w:rFonts w:ascii="Calibri" w:eastAsia="Times New Roman"/>
                        <w:color w:val="404040"/>
                        <w:sz w:val="21"/>
                      </w:rPr>
                      <w:t>2.</w:t>
                    </w:r>
                    <w:r w:rsidR="00674C85" w:rsidRPr="00674C85">
                      <w:rPr>
                        <w:rFonts w:ascii="Calibri" w:eastAsia="Times New Roman"/>
                        <w:color w:val="404040"/>
                        <w:sz w:val="21"/>
                        <w:lang w:val="en-US"/>
                      </w:rPr>
                      <w:t>Controller</w:t>
                    </w:r>
                    <w:r w:rsidR="00674C85">
                      <w:rPr>
                        <w:rFonts w:ascii="Calibri" w:eastAsia="Times New Roman"/>
                        <w:color w:val="404040"/>
                        <w:sz w:val="21"/>
                        <w:lang w:val="en-US"/>
                      </w:rPr>
                      <w:t xml:space="preserve"> </w:t>
                    </w:r>
                  </w:p>
                  <w:p w14:paraId="6A8D0809" w14:textId="350F8398" w:rsidR="006775B3" w:rsidRPr="00674C85" w:rsidRDefault="00674C85" w:rsidP="00B47CEC">
                    <w:pPr>
                      <w:spacing w:line="234" w:lineRule="exact"/>
                      <w:ind w:leftChars="150" w:left="330"/>
                      <w:rPr>
                        <w:rFonts w:ascii="Calibri" w:eastAsia="Times New Roman"/>
                        <w:color w:val="404040"/>
                        <w:sz w:val="21"/>
                        <w:lang w:val="en-US"/>
                      </w:rPr>
                    </w:pPr>
                    <w:r>
                      <w:rPr>
                        <w:rFonts w:ascii="Calibri" w:eastAsia="Times New Roman"/>
                        <w:color w:val="404040"/>
                        <w:sz w:val="21"/>
                        <w:lang w:val="en-US"/>
                      </w:rPr>
                      <w:t>panel</w:t>
                    </w:r>
                  </w:p>
                </w:txbxContent>
              </v:textbox>
            </v:shape>
            <v:shape id="_x0000_s1035" type="#_x0000_t202" style="position:absolute;left:10174;top:9880;width:2246;height:629" filled="f" stroked="f">
              <v:textbox style="mso-next-textbox:#_x0000_s1035" inset="0,0,0,0">
                <w:txbxContent>
                  <w:p w14:paraId="6D041B77" w14:textId="77777777" w:rsidR="00B47CEC" w:rsidRDefault="006775B3">
                    <w:pPr>
                      <w:spacing w:line="234" w:lineRule="exact"/>
                      <w:rPr>
                        <w:rFonts w:ascii="Calibri" w:eastAsia="Times New Roman"/>
                        <w:color w:val="404040"/>
                        <w:sz w:val="21"/>
                        <w:lang w:val="en-US"/>
                      </w:rPr>
                    </w:pPr>
                    <w:r>
                      <w:rPr>
                        <w:rFonts w:ascii="Calibri" w:eastAsia="Times New Roman"/>
                        <w:color w:val="404040"/>
                        <w:sz w:val="21"/>
                      </w:rPr>
                      <w:t>3.</w:t>
                    </w:r>
                    <w:r w:rsidR="00674C85" w:rsidRPr="00B47CEC">
                      <w:rPr>
                        <w:rFonts w:ascii="Calibri" w:eastAsia="Times New Roman"/>
                        <w:color w:val="404040"/>
                        <w:sz w:val="21"/>
                        <w:lang w:val="en-US"/>
                      </w:rPr>
                      <w:t>Heating core</w:t>
                    </w:r>
                    <w:r w:rsidR="00B47CEC">
                      <w:rPr>
                        <w:rFonts w:ascii="Calibri" w:eastAsia="Times New Roman"/>
                        <w:color w:val="404040"/>
                        <w:sz w:val="21"/>
                        <w:lang w:val="en-US"/>
                      </w:rPr>
                      <w:t xml:space="preserve"> </w:t>
                    </w:r>
                  </w:p>
                  <w:p w14:paraId="4B7FE68F" w14:textId="156F61B5" w:rsidR="006775B3" w:rsidRDefault="00674C85" w:rsidP="00B47CEC">
                    <w:pPr>
                      <w:spacing w:line="234" w:lineRule="exact"/>
                      <w:ind w:firstLineChars="100" w:firstLine="210"/>
                      <w:rPr>
                        <w:sz w:val="21"/>
                      </w:rPr>
                    </w:pPr>
                    <w:r w:rsidRPr="00B47CEC">
                      <w:rPr>
                        <w:rFonts w:ascii="Calibri" w:eastAsia="Times New Roman"/>
                        <w:color w:val="404040"/>
                        <w:sz w:val="21"/>
                        <w:lang w:val="en-US"/>
                      </w:rPr>
                      <w:t>assembly</w:t>
                    </w:r>
                  </w:p>
                </w:txbxContent>
              </v:textbox>
            </v:shape>
            <v:shape id="_x0000_s1036" type="#_x0000_t202" style="position:absolute;left:9998;top:10885;width:1802;height:470" filled="f" stroked="f">
              <v:textbox style="mso-next-textbox:#_x0000_s1036" inset="0,0,0,0">
                <w:txbxContent>
                  <w:p w14:paraId="5A236669" w14:textId="6CC65242" w:rsidR="006775B3" w:rsidRPr="00B47CEC" w:rsidRDefault="006775B3" w:rsidP="00674C85">
                    <w:pPr>
                      <w:spacing w:line="234" w:lineRule="exact"/>
                      <w:ind w:left="210" w:hangingChars="100" w:hanging="210"/>
                      <w:rPr>
                        <w:rFonts w:ascii="Calibri" w:eastAsia="Times New Roman"/>
                        <w:color w:val="404040"/>
                        <w:sz w:val="21"/>
                        <w:lang w:val="en-US"/>
                      </w:rPr>
                    </w:pPr>
                    <w:r>
                      <w:rPr>
                        <w:rFonts w:ascii="Calibri" w:eastAsia="Times New Roman"/>
                        <w:color w:val="404040"/>
                        <w:sz w:val="21"/>
                      </w:rPr>
                      <w:t>4.</w:t>
                    </w:r>
                    <w:r w:rsidR="00B47CEC" w:rsidRPr="00F67ADC">
                      <w:rPr>
                        <w:rFonts w:ascii="Calibri"/>
                        <w:color w:val="404040"/>
                        <w:sz w:val="21"/>
                      </w:rPr>
                      <w:t xml:space="preserve"> </w:t>
                    </w:r>
                    <w:r w:rsidR="00674C85" w:rsidRPr="00B47CEC">
                      <w:rPr>
                        <w:rFonts w:ascii="Calibri" w:eastAsia="Times New Roman"/>
                        <w:color w:val="404040"/>
                        <w:sz w:val="21"/>
                        <w:lang w:val="en-US"/>
                      </w:rPr>
                      <w:t>Water</w:t>
                    </w:r>
                    <w:r w:rsidR="00674C85" w:rsidRPr="00B47CEC">
                      <w:rPr>
                        <w:rFonts w:ascii="Calibri" w:eastAsia="Times New Roman"/>
                        <w:color w:val="404040"/>
                        <w:sz w:val="21"/>
                        <w:lang w:val="en-US"/>
                      </w:rPr>
                      <w:t xml:space="preserve"> </w:t>
                    </w:r>
                    <w:r w:rsidR="00674C85" w:rsidRPr="00B47CEC">
                      <w:rPr>
                        <w:rFonts w:ascii="Calibri" w:eastAsia="Times New Roman"/>
                        <w:color w:val="404040"/>
                        <w:sz w:val="21"/>
                        <w:lang w:val="en-US"/>
                      </w:rPr>
                      <w:t>tank</w:t>
                    </w:r>
                  </w:p>
                </w:txbxContent>
              </v:textbox>
            </v:shape>
            <v:shape id="_x0000_s1037" type="#_x0000_t202" style="position:absolute;left:10260;top:12066;width:821;height:359" filled="f" stroked="f">
              <v:textbox style="mso-next-textbox:#_x0000_s1037" inset="0,0,0,0">
                <w:txbxContent>
                  <w:p w14:paraId="344A720A" w14:textId="7766DBB1" w:rsidR="006775B3" w:rsidRDefault="006775B3">
                    <w:pPr>
                      <w:spacing w:line="234" w:lineRule="exact"/>
                      <w:rPr>
                        <w:sz w:val="21"/>
                      </w:rPr>
                    </w:pPr>
                    <w:r>
                      <w:rPr>
                        <w:rFonts w:ascii="Calibri" w:eastAsia="Times New Roman"/>
                        <w:color w:val="404040"/>
                        <w:sz w:val="21"/>
                      </w:rPr>
                      <w:t>5.</w:t>
                    </w:r>
                    <w:r w:rsidR="00B47CEC" w:rsidRPr="00B47CEC">
                      <w:rPr>
                        <w:rFonts w:ascii="Calibri" w:eastAsia="Times New Roman"/>
                        <w:color w:val="404040"/>
                        <w:sz w:val="21"/>
                      </w:rPr>
                      <w:t>Gasket</w:t>
                    </w:r>
                  </w:p>
                </w:txbxContent>
              </v:textbox>
            </v:shape>
            <v:shape id="_x0000_s1038" type="#_x0000_t202" style="position:absolute;left:10030;top:13233;width:2340;height:489" filled="f" stroked="f">
              <v:textbox style="mso-next-textbox:#_x0000_s1038" inset="0,0,0,0">
                <w:txbxContent>
                  <w:p w14:paraId="22233666" w14:textId="751BB90E" w:rsidR="006775B3" w:rsidRPr="00F67ADC" w:rsidRDefault="006775B3" w:rsidP="00B47CEC">
                    <w:pPr>
                      <w:spacing w:line="234" w:lineRule="exact"/>
                      <w:ind w:left="315" w:hangingChars="150" w:hanging="315"/>
                      <w:rPr>
                        <w:rFonts w:ascii="Calibri"/>
                        <w:color w:val="404040"/>
                        <w:sz w:val="21"/>
                      </w:rPr>
                    </w:pPr>
                    <w:r>
                      <w:rPr>
                        <w:rFonts w:ascii="Calibri" w:eastAsia="Times New Roman"/>
                        <w:color w:val="404040"/>
                        <w:sz w:val="21"/>
                      </w:rPr>
                      <w:t>6.</w:t>
                    </w:r>
                    <w:r w:rsidR="00B47CEC" w:rsidRPr="00B47CEC">
                      <w:rPr>
                        <w:rFonts w:ascii="Calibri" w:eastAsia="Times New Roman"/>
                        <w:color w:val="404040"/>
                        <w:sz w:val="21"/>
                      </w:rPr>
                      <w:t>Lower</w:t>
                    </w:r>
                    <w:r w:rsidR="00B47CEC" w:rsidRPr="00F67ADC">
                      <w:rPr>
                        <w:rFonts w:ascii="Calibri" w:hint="eastAsia"/>
                        <w:color w:val="404040"/>
                        <w:sz w:val="21"/>
                      </w:rPr>
                      <w:t xml:space="preserve"> </w:t>
                    </w:r>
                    <w:r w:rsidR="00B47CEC" w:rsidRPr="00B47CEC">
                      <w:rPr>
                        <w:rFonts w:ascii="Calibri" w:eastAsia="Times New Roman"/>
                        <w:color w:val="404040"/>
                        <w:sz w:val="21"/>
                      </w:rPr>
                      <w:t>base</w:t>
                    </w:r>
                  </w:p>
                </w:txbxContent>
              </v:textbox>
            </v:shape>
            <v:shape id="_x0000_s1039" type="#_x0000_t202" style="position:absolute;left:695;top:13512;width:1806;height:428" filled="f" stroked="f">
              <v:textbox style="mso-next-textbox:#_x0000_s1039" inset="0,0,0,0">
                <w:txbxContent>
                  <w:p w14:paraId="369B1283" w14:textId="6282B8B8" w:rsidR="006775B3" w:rsidRDefault="006775B3" w:rsidP="00B47CEC">
                    <w:pPr>
                      <w:spacing w:line="234" w:lineRule="exact"/>
                      <w:ind w:left="315" w:hangingChars="150" w:hanging="315"/>
                      <w:rPr>
                        <w:sz w:val="21"/>
                      </w:rPr>
                    </w:pPr>
                    <w:r>
                      <w:rPr>
                        <w:rFonts w:ascii="Calibri" w:eastAsia="Times New Roman"/>
                        <w:color w:val="404040"/>
                        <w:sz w:val="21"/>
                      </w:rPr>
                      <w:t>8.</w:t>
                    </w:r>
                    <w:r w:rsidR="00B47CEC" w:rsidRPr="00B47CEC">
                      <w:rPr>
                        <w:rFonts w:ascii="Calibri" w:eastAsia="Times New Roman"/>
                        <w:color w:val="404040"/>
                        <w:sz w:val="21"/>
                      </w:rPr>
                      <w:t>Low voltage connector</w:t>
                    </w:r>
                  </w:p>
                </w:txbxContent>
              </v:textbox>
            </v:shape>
            <v:shape id="_x0000_s1040" type="#_x0000_t202" style="position:absolute;left:3538;top:14467;width:1756;height:239" filled="f" stroked="f">
              <v:textbox style="mso-next-textbox:#_x0000_s1040" inset="0,0,0,0">
                <w:txbxContent>
                  <w:p w14:paraId="1222FF8B" w14:textId="28B5D395" w:rsidR="006775B3" w:rsidRDefault="006775B3">
                    <w:pPr>
                      <w:spacing w:line="234" w:lineRule="exact"/>
                      <w:rPr>
                        <w:sz w:val="21"/>
                      </w:rPr>
                    </w:pPr>
                    <w:r>
                      <w:rPr>
                        <w:rFonts w:ascii="Calibri" w:eastAsia="Times New Roman"/>
                        <w:color w:val="404040"/>
                        <w:sz w:val="21"/>
                      </w:rPr>
                      <w:t>9.</w:t>
                    </w:r>
                    <w:r w:rsidR="00B47CEC" w:rsidRPr="00B47CEC">
                      <w:rPr>
                        <w:rFonts w:ascii="Calibri" w:eastAsia="Times New Roman"/>
                        <w:color w:val="404040"/>
                        <w:sz w:val="21"/>
                      </w:rPr>
                      <w:t>Nozzle seal</w:t>
                    </w:r>
                  </w:p>
                </w:txbxContent>
              </v:textbox>
            </v:shape>
          </v:group>
        </w:pict>
      </w:r>
      <w:r w:rsidR="006775B3" w:rsidRPr="00674C85">
        <w:rPr>
          <w:rStyle w:val="tlid-translationtranslation"/>
          <w:rFonts w:ascii="Arial" w:hAnsi="Arial" w:cs="Arial"/>
          <w:sz w:val="24"/>
          <w:szCs w:val="24"/>
          <w:lang w:val="en-US"/>
        </w:rPr>
        <w:t>1.1.5</w:t>
      </w:r>
      <w:r w:rsidR="006775B3" w:rsidRPr="00674C85">
        <w:rPr>
          <w:rFonts w:ascii="Arial" w:hAnsi="Arial" w:cs="Arial"/>
          <w:lang w:val="en-US"/>
        </w:rPr>
        <w:t xml:space="preserve"> </w:t>
      </w:r>
      <w:r w:rsidR="006775B3" w:rsidRPr="00BE28A4">
        <w:rPr>
          <w:rFonts w:ascii="Arial" w:hAnsi="Arial" w:cs="Arial"/>
          <w:noProof/>
          <w:lang w:val="en-US"/>
        </w:rPr>
        <w:t>Product exploded view</w:t>
      </w:r>
    </w:p>
    <w:p w14:paraId="0C5787A1" w14:textId="77777777" w:rsidR="006775B3" w:rsidRPr="00674C85" w:rsidRDefault="006775B3">
      <w:pPr>
        <w:rPr>
          <w:sz w:val="28"/>
          <w:lang w:val="en-US"/>
        </w:rPr>
        <w:sectPr w:rsidR="006775B3" w:rsidRPr="00674C85">
          <w:pgSz w:w="11910" w:h="16840"/>
          <w:pgMar w:top="1540" w:right="560" w:bottom="1180" w:left="540" w:header="0" w:footer="904" w:gutter="0"/>
          <w:cols w:space="720"/>
        </w:sectPr>
      </w:pPr>
    </w:p>
    <w:p w14:paraId="14FADE11" w14:textId="77777777" w:rsidR="006775B3" w:rsidRPr="00674C85" w:rsidRDefault="006775B3" w:rsidP="00E16950">
      <w:pPr>
        <w:pStyle w:val="a3"/>
        <w:ind w:leftChars="500" w:left="1100" w:rightChars="263" w:right="579" w:firstLineChars="181" w:firstLine="407"/>
        <w:rPr>
          <w:rFonts w:ascii="Arial" w:hAnsi="Arial" w:cs="Arial"/>
          <w:sz w:val="24"/>
          <w:szCs w:val="24"/>
          <w:lang w:val="en-US"/>
        </w:rPr>
      </w:pPr>
      <w:r w:rsidRPr="00674C85">
        <w:rPr>
          <w:rFonts w:ascii="Arial" w:hAnsi="Arial" w:cs="Arial"/>
          <w:spacing w:val="-15"/>
          <w:sz w:val="24"/>
          <w:szCs w:val="24"/>
          <w:lang w:val="en-US"/>
        </w:rPr>
        <w:lastRenderedPageBreak/>
        <w:t xml:space="preserve">According to the voltage requirement of 600V, the PTC sheet is 3.5mm thick and TC210 </w:t>
      </w:r>
      <w:r w:rsidRPr="00674C85">
        <w:rPr>
          <w:rFonts w:cs="Arial"/>
          <w:spacing w:val="-15"/>
          <w:sz w:val="24"/>
          <w:szCs w:val="24"/>
          <w:lang w:val="en-US"/>
        </w:rPr>
        <w:t>℃</w:t>
      </w:r>
      <w:r w:rsidRPr="00674C85">
        <w:rPr>
          <w:rFonts w:ascii="Arial" w:hAnsi="Arial" w:cs="Arial"/>
          <w:spacing w:val="-15"/>
          <w:sz w:val="24"/>
          <w:szCs w:val="24"/>
          <w:lang w:val="en-US"/>
        </w:rPr>
        <w:t xml:space="preserve">, which ensures good withstand voltage and durability. The internal heating core of the product is divided into four groups, which are controlled by four IGBTs.       In order to ensure the protection grade of the product IP67, insert the heating core assembly into the lower base obliquely, cover the (Serial No. 9) nozzle sealing ring, and then press the outer part with the pressing plate, and then put it on the lower base     (No. 6) is sealed with pouring glue and sealed to the upper surface of D-type pipe. After assembling other parts, the sealing gasket (No. 5) is used between the upper and lower bases to ensure the good waterproof performance of the product. </w:t>
      </w:r>
    </w:p>
    <w:p w14:paraId="7725FCF4" w14:textId="77777777" w:rsidR="006775B3" w:rsidRPr="00674C85" w:rsidRDefault="006775B3" w:rsidP="00E16950">
      <w:pPr>
        <w:pStyle w:val="a5"/>
        <w:tabs>
          <w:tab w:val="left" w:pos="1822"/>
        </w:tabs>
        <w:spacing w:before="214"/>
        <w:ind w:left="1259" w:firstLine="0"/>
        <w:rPr>
          <w:rFonts w:ascii="Arial" w:hAnsi="Arial" w:cs="Arial"/>
          <w:sz w:val="24"/>
          <w:szCs w:val="24"/>
          <w:lang w:val="en-US"/>
        </w:rPr>
      </w:pPr>
      <w:r w:rsidRPr="00674C85">
        <w:rPr>
          <w:rFonts w:ascii="Arial" w:hAnsi="Arial" w:cs="Arial"/>
          <w:sz w:val="24"/>
          <w:szCs w:val="24"/>
          <w:lang w:val="en-US"/>
        </w:rPr>
        <w:t>2.</w:t>
      </w:r>
      <w:r w:rsidRPr="00674C85">
        <w:rPr>
          <w:rStyle w:val="10"/>
          <w:rFonts w:ascii="Arial" w:hAnsi="Arial" w:cs="Arial"/>
          <w:sz w:val="24"/>
          <w:szCs w:val="24"/>
          <w:lang w:val="en-US"/>
        </w:rPr>
        <w:t xml:space="preserve"> </w:t>
      </w:r>
      <w:r w:rsidRPr="00674C85">
        <w:rPr>
          <w:rFonts w:ascii="Arial" w:hAnsi="Arial" w:cs="Arial"/>
          <w:sz w:val="24"/>
          <w:szCs w:val="24"/>
          <w:lang w:val="en-US"/>
        </w:rPr>
        <w:t>Basic electrical performance of the product</w:t>
      </w:r>
      <w:r w:rsidRPr="00674C85">
        <w:rPr>
          <w:rFonts w:ascii="Arial" w:hAnsi="Arial" w:cs="Arial"/>
          <w:sz w:val="24"/>
          <w:szCs w:val="24"/>
          <w:lang w:val="en-US"/>
        </w:rPr>
        <w:br/>
        <w:t>2.1 Basic electrical parameters</w:t>
      </w:r>
    </w:p>
    <w:p w14:paraId="07660120" w14:textId="77777777" w:rsidR="006775B3" w:rsidRPr="00674C85" w:rsidRDefault="006775B3">
      <w:pPr>
        <w:pStyle w:val="a3"/>
        <w:spacing w:before="4"/>
        <w:rPr>
          <w:sz w:val="10"/>
          <w:lang w:val="en-US"/>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3028"/>
        <w:gridCol w:w="1142"/>
        <w:gridCol w:w="1100"/>
        <w:gridCol w:w="1100"/>
        <w:gridCol w:w="770"/>
      </w:tblGrid>
      <w:tr w:rsidR="006775B3" w14:paraId="7AA6E599" w14:textId="77777777" w:rsidTr="00E16950">
        <w:trPr>
          <w:trHeight w:val="311"/>
        </w:trPr>
        <w:tc>
          <w:tcPr>
            <w:tcW w:w="1718" w:type="dxa"/>
            <w:vAlign w:val="bottom"/>
          </w:tcPr>
          <w:p w14:paraId="6F45CC10" w14:textId="77777777" w:rsidR="006775B3" w:rsidRPr="00E16950" w:rsidRDefault="006775B3" w:rsidP="00E16950">
            <w:pPr>
              <w:jc w:val="center"/>
              <w:rPr>
                <w:rFonts w:ascii="Arial" w:hAnsi="Arial" w:cs="Arial"/>
                <w:sz w:val="24"/>
                <w:szCs w:val="24"/>
              </w:rPr>
            </w:pPr>
            <w:r w:rsidRPr="00E16950">
              <w:rPr>
                <w:rFonts w:ascii="Arial" w:hAnsi="Arial" w:cs="Arial"/>
              </w:rPr>
              <w:t>Description</w:t>
            </w:r>
          </w:p>
        </w:tc>
        <w:tc>
          <w:tcPr>
            <w:tcW w:w="3028" w:type="dxa"/>
          </w:tcPr>
          <w:p w14:paraId="63B27ECB" w14:textId="77777777" w:rsidR="006775B3" w:rsidRPr="00E16950" w:rsidRDefault="006775B3">
            <w:pPr>
              <w:pStyle w:val="TableParagraph"/>
              <w:ind w:left="69" w:right="58"/>
              <w:rPr>
                <w:rFonts w:ascii="Arial" w:hAnsi="Arial" w:cs="Arial"/>
                <w:sz w:val="24"/>
              </w:rPr>
            </w:pPr>
            <w:r w:rsidRPr="00E16950">
              <w:rPr>
                <w:rFonts w:ascii="Arial" w:hAnsi="Arial" w:cs="Arial"/>
              </w:rPr>
              <w:t>Condition</w:t>
            </w:r>
          </w:p>
        </w:tc>
        <w:tc>
          <w:tcPr>
            <w:tcW w:w="1142" w:type="dxa"/>
          </w:tcPr>
          <w:p w14:paraId="51B70AAF" w14:textId="77777777" w:rsidR="006775B3" w:rsidRPr="00E16950" w:rsidRDefault="006775B3">
            <w:pPr>
              <w:pStyle w:val="TableParagraph"/>
              <w:ind w:left="128"/>
              <w:jc w:val="left"/>
              <w:rPr>
                <w:rFonts w:ascii="Arial" w:hAnsi="Arial" w:cs="Arial"/>
                <w:sz w:val="24"/>
              </w:rPr>
            </w:pPr>
            <w:r w:rsidRPr="00E16950">
              <w:rPr>
                <w:rFonts w:ascii="Arial" w:hAnsi="Arial" w:cs="Arial"/>
                <w:sz w:val="24"/>
              </w:rPr>
              <w:t>Minimum</w:t>
            </w:r>
          </w:p>
        </w:tc>
        <w:tc>
          <w:tcPr>
            <w:tcW w:w="1100" w:type="dxa"/>
          </w:tcPr>
          <w:p w14:paraId="7621CCB7" w14:textId="77777777" w:rsidR="006775B3" w:rsidRPr="00E16950" w:rsidRDefault="006775B3">
            <w:pPr>
              <w:pStyle w:val="TableParagraph"/>
              <w:ind w:left="140" w:right="124"/>
              <w:rPr>
                <w:rFonts w:ascii="Arial" w:hAnsi="Arial" w:cs="Arial"/>
                <w:sz w:val="24"/>
              </w:rPr>
            </w:pPr>
            <w:r w:rsidRPr="00E16950">
              <w:rPr>
                <w:rFonts w:ascii="Arial" w:hAnsi="Arial" w:cs="Arial"/>
                <w:sz w:val="24"/>
              </w:rPr>
              <w:t>typical</w:t>
            </w:r>
          </w:p>
        </w:tc>
        <w:tc>
          <w:tcPr>
            <w:tcW w:w="1100" w:type="dxa"/>
          </w:tcPr>
          <w:p w14:paraId="09B76CF7" w14:textId="77777777" w:rsidR="006775B3" w:rsidRPr="00E16950" w:rsidRDefault="006775B3">
            <w:pPr>
              <w:pStyle w:val="TableParagraph"/>
              <w:ind w:left="153"/>
              <w:jc w:val="left"/>
              <w:rPr>
                <w:rFonts w:ascii="Arial" w:hAnsi="Arial" w:cs="Arial"/>
                <w:sz w:val="24"/>
              </w:rPr>
            </w:pPr>
            <w:r w:rsidRPr="00E16950">
              <w:rPr>
                <w:rFonts w:ascii="Arial" w:hAnsi="Arial" w:cs="Arial"/>
                <w:sz w:val="24"/>
              </w:rPr>
              <w:t>maximum</w:t>
            </w:r>
          </w:p>
        </w:tc>
        <w:tc>
          <w:tcPr>
            <w:tcW w:w="770" w:type="dxa"/>
          </w:tcPr>
          <w:p w14:paraId="5CDBE32C" w14:textId="77777777" w:rsidR="006775B3" w:rsidRPr="00E16950" w:rsidRDefault="006775B3">
            <w:pPr>
              <w:pStyle w:val="TableParagraph"/>
              <w:ind w:left="110" w:right="94"/>
              <w:rPr>
                <w:rFonts w:ascii="Arial" w:hAnsi="Arial" w:cs="Arial"/>
                <w:sz w:val="24"/>
              </w:rPr>
            </w:pPr>
            <w:r w:rsidRPr="00E16950">
              <w:rPr>
                <w:rFonts w:ascii="Arial" w:hAnsi="Arial" w:cs="Arial"/>
                <w:sz w:val="24"/>
              </w:rPr>
              <w:t>unit</w:t>
            </w:r>
          </w:p>
        </w:tc>
      </w:tr>
      <w:tr w:rsidR="006775B3" w14:paraId="460C3C7A" w14:textId="77777777" w:rsidTr="00E16950">
        <w:trPr>
          <w:trHeight w:val="1871"/>
        </w:trPr>
        <w:tc>
          <w:tcPr>
            <w:tcW w:w="1718" w:type="dxa"/>
            <w:vAlign w:val="center"/>
          </w:tcPr>
          <w:p w14:paraId="6FC31DE2" w14:textId="77777777" w:rsidR="006775B3" w:rsidRPr="00E16950" w:rsidRDefault="006775B3" w:rsidP="00E16950">
            <w:pPr>
              <w:jc w:val="center"/>
              <w:rPr>
                <w:rFonts w:ascii="Arial" w:hAnsi="Arial" w:cs="Arial"/>
                <w:sz w:val="24"/>
                <w:szCs w:val="24"/>
              </w:rPr>
            </w:pPr>
            <w:r w:rsidRPr="00E16950">
              <w:rPr>
                <w:rFonts w:ascii="Arial" w:hAnsi="Arial" w:cs="Arial"/>
              </w:rPr>
              <w:t>power</w:t>
            </w:r>
          </w:p>
        </w:tc>
        <w:tc>
          <w:tcPr>
            <w:tcW w:w="3028" w:type="dxa"/>
          </w:tcPr>
          <w:p w14:paraId="2B5E5852" w14:textId="77777777" w:rsidR="006775B3" w:rsidRPr="00674C85" w:rsidRDefault="006775B3" w:rsidP="00E16950">
            <w:pPr>
              <w:pStyle w:val="TableParagraph"/>
              <w:spacing w:before="7"/>
              <w:ind w:left="69" w:right="58"/>
              <w:jc w:val="both"/>
              <w:rPr>
                <w:rFonts w:ascii="Arial" w:hAnsi="Arial" w:cs="Arial"/>
                <w:sz w:val="24"/>
                <w:lang w:val="en-US"/>
              </w:rPr>
            </w:pPr>
            <w:r w:rsidRPr="00674C85">
              <w:rPr>
                <w:rFonts w:ascii="Arial" w:hAnsi="Arial" w:cs="Arial"/>
                <w:lang w:val="en-US"/>
              </w:rPr>
              <w:t>a) Test voltage: control voltage: DC24V; load voltage: 600VDC b) ambient temperature: 20</w:t>
            </w:r>
            <w:r w:rsidRPr="00674C85">
              <w:rPr>
                <w:rFonts w:cs="Arial"/>
                <w:lang w:val="en-US"/>
              </w:rPr>
              <w:t>℃</w:t>
            </w:r>
            <w:r w:rsidRPr="00674C85">
              <w:rPr>
                <w:rFonts w:ascii="Arial" w:hAnsi="Arial" w:cs="Arial"/>
                <w:lang w:val="en-US"/>
              </w:rPr>
              <w:t>±2</w:t>
            </w:r>
            <w:r w:rsidRPr="00674C85">
              <w:rPr>
                <w:rFonts w:cs="Arial"/>
                <w:lang w:val="en-US"/>
              </w:rPr>
              <w:t>℃</w:t>
            </w:r>
            <w:r w:rsidRPr="00674C85">
              <w:rPr>
                <w:rFonts w:ascii="Arial" w:hAnsi="Arial" w:cs="Arial"/>
                <w:lang w:val="en-US"/>
              </w:rPr>
              <w:t>; water inlet temperature: 0</w:t>
            </w:r>
            <w:r w:rsidRPr="00674C85">
              <w:rPr>
                <w:rFonts w:cs="Arial"/>
                <w:lang w:val="en-US"/>
              </w:rPr>
              <w:t>℃</w:t>
            </w:r>
            <w:r w:rsidRPr="00674C85">
              <w:rPr>
                <w:rFonts w:ascii="Arial" w:hAnsi="Arial" w:cs="Arial"/>
                <w:lang w:val="en-US"/>
              </w:rPr>
              <w:t>±2</w:t>
            </w:r>
            <w:r w:rsidRPr="00674C85">
              <w:rPr>
                <w:rFonts w:cs="Arial"/>
                <w:lang w:val="en-US"/>
              </w:rPr>
              <w:t>℃</w:t>
            </w:r>
            <w:r w:rsidRPr="00674C85">
              <w:rPr>
                <w:rFonts w:ascii="Arial" w:hAnsi="Arial" w:cs="Arial"/>
                <w:lang w:val="en-US"/>
              </w:rPr>
              <w:t>; flow rate: 10L/min</w:t>
            </w:r>
            <w:r w:rsidRPr="00674C85">
              <w:rPr>
                <w:rFonts w:ascii="Arial" w:hAnsi="Arial" w:cs="Arial"/>
                <w:lang w:val="en-US"/>
              </w:rPr>
              <w:br/>
              <w:t>c) Air pressure: 70kPa~106ka</w:t>
            </w:r>
            <w:r w:rsidRPr="00674C85">
              <w:rPr>
                <w:rFonts w:ascii="Arial" w:hAnsi="Arial" w:cs="Arial"/>
                <w:lang w:val="en-US"/>
              </w:rPr>
              <w:br/>
              <w:t>No coolant, no connecting wire</w:t>
            </w:r>
          </w:p>
        </w:tc>
        <w:tc>
          <w:tcPr>
            <w:tcW w:w="1142" w:type="dxa"/>
          </w:tcPr>
          <w:p w14:paraId="5D6F06F2" w14:textId="77777777" w:rsidR="006775B3" w:rsidRPr="00674C85" w:rsidRDefault="006775B3">
            <w:pPr>
              <w:pStyle w:val="TableParagraph"/>
              <w:spacing w:line="240" w:lineRule="auto"/>
              <w:jc w:val="left"/>
              <w:rPr>
                <w:rFonts w:ascii="Arial" w:hAnsi="Arial" w:cs="Arial"/>
                <w:sz w:val="26"/>
                <w:lang w:val="en-US"/>
              </w:rPr>
            </w:pPr>
          </w:p>
        </w:tc>
        <w:tc>
          <w:tcPr>
            <w:tcW w:w="1100" w:type="dxa"/>
          </w:tcPr>
          <w:p w14:paraId="076A64DC" w14:textId="77777777" w:rsidR="006775B3" w:rsidRPr="00674C85" w:rsidRDefault="006775B3">
            <w:pPr>
              <w:pStyle w:val="TableParagraph"/>
              <w:spacing w:line="240" w:lineRule="auto"/>
              <w:jc w:val="left"/>
              <w:rPr>
                <w:rFonts w:ascii="Arial" w:hAnsi="Arial" w:cs="Arial"/>
                <w:sz w:val="24"/>
                <w:lang w:val="en-US"/>
              </w:rPr>
            </w:pPr>
          </w:p>
          <w:p w14:paraId="17ABF177" w14:textId="77777777" w:rsidR="006775B3" w:rsidRPr="00674C85" w:rsidRDefault="006775B3">
            <w:pPr>
              <w:pStyle w:val="TableParagraph"/>
              <w:spacing w:line="240" w:lineRule="auto"/>
              <w:jc w:val="left"/>
              <w:rPr>
                <w:rFonts w:ascii="Arial" w:hAnsi="Arial" w:cs="Arial"/>
                <w:sz w:val="24"/>
                <w:lang w:val="en-US"/>
              </w:rPr>
            </w:pPr>
          </w:p>
          <w:p w14:paraId="3A5B15C8" w14:textId="77777777" w:rsidR="006775B3" w:rsidRPr="00E16950" w:rsidRDefault="006775B3">
            <w:pPr>
              <w:pStyle w:val="TableParagraph"/>
              <w:spacing w:before="165" w:line="240" w:lineRule="auto"/>
              <w:ind w:left="140" w:right="124"/>
              <w:rPr>
                <w:rFonts w:ascii="Arial" w:hAnsi="Arial" w:cs="Arial"/>
                <w:sz w:val="24"/>
              </w:rPr>
            </w:pPr>
            <w:r w:rsidRPr="00E16950">
              <w:rPr>
                <w:rFonts w:ascii="Arial" w:hAnsi="Arial" w:cs="Arial"/>
                <w:sz w:val="24"/>
              </w:rPr>
              <w:t>8000</w:t>
            </w:r>
          </w:p>
        </w:tc>
        <w:tc>
          <w:tcPr>
            <w:tcW w:w="1100" w:type="dxa"/>
          </w:tcPr>
          <w:p w14:paraId="535F724C" w14:textId="77777777" w:rsidR="006775B3" w:rsidRPr="00E16950" w:rsidRDefault="006775B3">
            <w:pPr>
              <w:pStyle w:val="TableParagraph"/>
              <w:spacing w:line="240" w:lineRule="auto"/>
              <w:jc w:val="left"/>
              <w:rPr>
                <w:rFonts w:ascii="Arial" w:hAnsi="Arial" w:cs="Arial"/>
                <w:sz w:val="26"/>
              </w:rPr>
            </w:pPr>
          </w:p>
        </w:tc>
        <w:tc>
          <w:tcPr>
            <w:tcW w:w="770" w:type="dxa"/>
          </w:tcPr>
          <w:p w14:paraId="0FB0A2E2" w14:textId="77777777" w:rsidR="006775B3" w:rsidRPr="00E16950" w:rsidRDefault="006775B3">
            <w:pPr>
              <w:pStyle w:val="TableParagraph"/>
              <w:spacing w:line="240" w:lineRule="auto"/>
              <w:jc w:val="left"/>
              <w:rPr>
                <w:rFonts w:ascii="Arial" w:hAnsi="Arial" w:cs="Arial"/>
                <w:sz w:val="24"/>
              </w:rPr>
            </w:pPr>
          </w:p>
          <w:p w14:paraId="06656058" w14:textId="77777777" w:rsidR="006775B3" w:rsidRPr="00E16950" w:rsidRDefault="006775B3">
            <w:pPr>
              <w:pStyle w:val="TableParagraph"/>
              <w:spacing w:line="240" w:lineRule="auto"/>
              <w:jc w:val="left"/>
              <w:rPr>
                <w:rFonts w:ascii="Arial" w:hAnsi="Arial" w:cs="Arial"/>
                <w:sz w:val="24"/>
              </w:rPr>
            </w:pPr>
          </w:p>
          <w:p w14:paraId="7A2DB1D5" w14:textId="77777777" w:rsidR="006775B3" w:rsidRPr="00E16950" w:rsidRDefault="006775B3">
            <w:pPr>
              <w:pStyle w:val="TableParagraph"/>
              <w:spacing w:before="165" w:line="240" w:lineRule="auto"/>
              <w:ind w:left="16"/>
              <w:rPr>
                <w:rFonts w:ascii="Arial" w:hAnsi="Arial" w:cs="Arial"/>
                <w:sz w:val="24"/>
              </w:rPr>
            </w:pPr>
            <w:r w:rsidRPr="00E16950">
              <w:rPr>
                <w:rFonts w:ascii="Arial" w:hAnsi="Arial" w:cs="Arial"/>
                <w:sz w:val="24"/>
              </w:rPr>
              <w:t>W</w:t>
            </w:r>
          </w:p>
        </w:tc>
      </w:tr>
      <w:tr w:rsidR="006775B3" w14:paraId="402D8CA8" w14:textId="77777777" w:rsidTr="00E16950">
        <w:trPr>
          <w:trHeight w:val="311"/>
        </w:trPr>
        <w:tc>
          <w:tcPr>
            <w:tcW w:w="1718" w:type="dxa"/>
            <w:vAlign w:val="bottom"/>
          </w:tcPr>
          <w:p w14:paraId="5E78F726" w14:textId="77777777" w:rsidR="006775B3" w:rsidRPr="00E16950" w:rsidRDefault="006775B3" w:rsidP="00E16950">
            <w:pPr>
              <w:jc w:val="center"/>
              <w:rPr>
                <w:rFonts w:ascii="Arial" w:hAnsi="Arial" w:cs="Arial"/>
                <w:sz w:val="24"/>
                <w:szCs w:val="24"/>
              </w:rPr>
            </w:pPr>
            <w:r w:rsidRPr="00E16950">
              <w:rPr>
                <w:rFonts w:ascii="Arial" w:hAnsi="Arial" w:cs="Arial"/>
              </w:rPr>
              <w:t>weight</w:t>
            </w:r>
          </w:p>
        </w:tc>
        <w:tc>
          <w:tcPr>
            <w:tcW w:w="3028" w:type="dxa"/>
          </w:tcPr>
          <w:p w14:paraId="61AE5D0C" w14:textId="77777777" w:rsidR="006775B3" w:rsidRPr="00674C85" w:rsidRDefault="006775B3">
            <w:pPr>
              <w:pStyle w:val="TableParagraph"/>
              <w:ind w:left="69" w:right="58"/>
              <w:rPr>
                <w:rFonts w:ascii="Arial" w:hAnsi="Arial" w:cs="Arial"/>
                <w:sz w:val="24"/>
                <w:lang w:val="en-US"/>
              </w:rPr>
            </w:pPr>
            <w:r w:rsidRPr="00674C85">
              <w:rPr>
                <w:rFonts w:ascii="Arial" w:hAnsi="Arial" w:cs="Arial"/>
                <w:lang w:val="en-US"/>
              </w:rPr>
              <w:t>No coolant, no connecting wire</w:t>
            </w:r>
          </w:p>
        </w:tc>
        <w:tc>
          <w:tcPr>
            <w:tcW w:w="1142" w:type="dxa"/>
          </w:tcPr>
          <w:p w14:paraId="793472F1" w14:textId="77777777" w:rsidR="006775B3" w:rsidRPr="00674C85" w:rsidRDefault="006775B3">
            <w:pPr>
              <w:pStyle w:val="TableParagraph"/>
              <w:spacing w:line="240" w:lineRule="auto"/>
              <w:jc w:val="left"/>
              <w:rPr>
                <w:rFonts w:ascii="Arial" w:hAnsi="Arial" w:cs="Arial"/>
                <w:lang w:val="en-US"/>
              </w:rPr>
            </w:pPr>
          </w:p>
        </w:tc>
        <w:tc>
          <w:tcPr>
            <w:tcW w:w="1100" w:type="dxa"/>
          </w:tcPr>
          <w:p w14:paraId="6C2A82BB" w14:textId="77777777" w:rsidR="006775B3" w:rsidRPr="00E16950" w:rsidRDefault="006775B3">
            <w:pPr>
              <w:pStyle w:val="TableParagraph"/>
              <w:ind w:left="140" w:right="124"/>
              <w:rPr>
                <w:rFonts w:ascii="Arial" w:hAnsi="Arial" w:cs="Arial"/>
                <w:sz w:val="24"/>
              </w:rPr>
            </w:pPr>
            <w:r w:rsidRPr="00E16950">
              <w:rPr>
                <w:rFonts w:ascii="Arial" w:hAnsi="Arial" w:cs="Arial"/>
                <w:sz w:val="24"/>
              </w:rPr>
              <w:t>2.7</w:t>
            </w:r>
          </w:p>
        </w:tc>
        <w:tc>
          <w:tcPr>
            <w:tcW w:w="1100" w:type="dxa"/>
          </w:tcPr>
          <w:p w14:paraId="35E63173" w14:textId="77777777" w:rsidR="006775B3" w:rsidRPr="00E16950" w:rsidRDefault="006775B3">
            <w:pPr>
              <w:pStyle w:val="TableParagraph"/>
              <w:spacing w:line="240" w:lineRule="auto"/>
              <w:jc w:val="left"/>
              <w:rPr>
                <w:rFonts w:ascii="Arial" w:hAnsi="Arial" w:cs="Arial"/>
              </w:rPr>
            </w:pPr>
          </w:p>
        </w:tc>
        <w:tc>
          <w:tcPr>
            <w:tcW w:w="770" w:type="dxa"/>
          </w:tcPr>
          <w:p w14:paraId="5B03E9CF" w14:textId="77777777" w:rsidR="006775B3" w:rsidRPr="00E16950" w:rsidRDefault="006775B3">
            <w:pPr>
              <w:pStyle w:val="TableParagraph"/>
              <w:ind w:left="110" w:right="94"/>
              <w:rPr>
                <w:rFonts w:ascii="Arial" w:hAnsi="Arial" w:cs="Arial"/>
                <w:sz w:val="24"/>
              </w:rPr>
            </w:pPr>
            <w:r w:rsidRPr="00E16950">
              <w:rPr>
                <w:rFonts w:ascii="Arial" w:hAnsi="Arial" w:cs="Arial"/>
                <w:sz w:val="24"/>
              </w:rPr>
              <w:t>KG</w:t>
            </w:r>
          </w:p>
        </w:tc>
      </w:tr>
      <w:tr w:rsidR="006775B3" w14:paraId="5D029A2A" w14:textId="77777777" w:rsidTr="00E16950">
        <w:trPr>
          <w:trHeight w:val="313"/>
        </w:trPr>
        <w:tc>
          <w:tcPr>
            <w:tcW w:w="1718" w:type="dxa"/>
            <w:vAlign w:val="bottom"/>
          </w:tcPr>
          <w:p w14:paraId="2E79D66F" w14:textId="77777777" w:rsidR="006775B3" w:rsidRPr="00E16950" w:rsidRDefault="006775B3" w:rsidP="00E16950">
            <w:pPr>
              <w:jc w:val="center"/>
              <w:rPr>
                <w:rFonts w:ascii="Arial" w:hAnsi="Arial" w:cs="Arial"/>
                <w:sz w:val="24"/>
                <w:szCs w:val="24"/>
              </w:rPr>
            </w:pPr>
            <w:r w:rsidRPr="00E16950">
              <w:rPr>
                <w:rFonts w:ascii="Arial" w:hAnsi="Arial" w:cs="Arial"/>
              </w:rPr>
              <w:t>Antifreeze volume</w:t>
            </w:r>
          </w:p>
        </w:tc>
        <w:tc>
          <w:tcPr>
            <w:tcW w:w="3028" w:type="dxa"/>
          </w:tcPr>
          <w:p w14:paraId="13242C28" w14:textId="77777777" w:rsidR="006775B3" w:rsidRPr="00E16950" w:rsidRDefault="006775B3">
            <w:pPr>
              <w:pStyle w:val="TableParagraph"/>
              <w:spacing w:line="240" w:lineRule="auto"/>
              <w:jc w:val="left"/>
              <w:rPr>
                <w:rFonts w:ascii="Arial" w:hAnsi="Arial" w:cs="Arial"/>
              </w:rPr>
            </w:pPr>
          </w:p>
        </w:tc>
        <w:tc>
          <w:tcPr>
            <w:tcW w:w="1142" w:type="dxa"/>
          </w:tcPr>
          <w:p w14:paraId="6DBEA71C" w14:textId="77777777" w:rsidR="006775B3" w:rsidRPr="00E16950" w:rsidRDefault="006775B3">
            <w:pPr>
              <w:pStyle w:val="TableParagraph"/>
              <w:spacing w:line="240" w:lineRule="auto"/>
              <w:jc w:val="left"/>
              <w:rPr>
                <w:rFonts w:ascii="Arial" w:hAnsi="Arial" w:cs="Arial"/>
              </w:rPr>
            </w:pPr>
          </w:p>
        </w:tc>
        <w:tc>
          <w:tcPr>
            <w:tcW w:w="1100" w:type="dxa"/>
          </w:tcPr>
          <w:p w14:paraId="461DE04C" w14:textId="77777777" w:rsidR="006775B3" w:rsidRPr="00E16950" w:rsidRDefault="006775B3">
            <w:pPr>
              <w:pStyle w:val="TableParagraph"/>
              <w:spacing w:before="2"/>
              <w:ind w:left="140" w:right="124"/>
              <w:rPr>
                <w:rFonts w:ascii="Arial" w:hAnsi="Arial" w:cs="Arial"/>
                <w:sz w:val="24"/>
              </w:rPr>
            </w:pPr>
            <w:r w:rsidRPr="00E16950">
              <w:rPr>
                <w:rFonts w:ascii="Arial" w:hAnsi="Arial" w:cs="Arial"/>
                <w:sz w:val="24"/>
              </w:rPr>
              <w:t>170</w:t>
            </w:r>
          </w:p>
        </w:tc>
        <w:tc>
          <w:tcPr>
            <w:tcW w:w="1100" w:type="dxa"/>
          </w:tcPr>
          <w:p w14:paraId="033298A8" w14:textId="77777777" w:rsidR="006775B3" w:rsidRPr="00E16950" w:rsidRDefault="006775B3">
            <w:pPr>
              <w:pStyle w:val="TableParagraph"/>
              <w:spacing w:line="240" w:lineRule="auto"/>
              <w:jc w:val="left"/>
              <w:rPr>
                <w:rFonts w:ascii="Arial" w:hAnsi="Arial" w:cs="Arial"/>
              </w:rPr>
            </w:pPr>
          </w:p>
        </w:tc>
        <w:tc>
          <w:tcPr>
            <w:tcW w:w="770" w:type="dxa"/>
          </w:tcPr>
          <w:p w14:paraId="47171EBA" w14:textId="77777777" w:rsidR="006775B3" w:rsidRPr="00E16950" w:rsidRDefault="006775B3">
            <w:pPr>
              <w:pStyle w:val="TableParagraph"/>
              <w:spacing w:before="2"/>
              <w:ind w:left="110" w:right="94"/>
              <w:rPr>
                <w:rFonts w:ascii="Arial" w:hAnsi="Arial" w:cs="Arial"/>
                <w:sz w:val="24"/>
              </w:rPr>
            </w:pPr>
            <w:r w:rsidRPr="00E16950">
              <w:rPr>
                <w:rFonts w:ascii="Arial" w:hAnsi="Arial" w:cs="Arial"/>
                <w:sz w:val="24"/>
              </w:rPr>
              <w:t>mL</w:t>
            </w:r>
          </w:p>
        </w:tc>
      </w:tr>
    </w:tbl>
    <w:p w14:paraId="47E130DF" w14:textId="77777777" w:rsidR="006775B3" w:rsidRDefault="006775B3">
      <w:pPr>
        <w:pStyle w:val="a3"/>
      </w:pPr>
    </w:p>
    <w:p w14:paraId="251CBF45" w14:textId="77777777" w:rsidR="006775B3" w:rsidRDefault="006775B3">
      <w:pPr>
        <w:pStyle w:val="a3"/>
        <w:rPr>
          <w:sz w:val="31"/>
        </w:rPr>
      </w:pPr>
    </w:p>
    <w:p w14:paraId="5AE26EE4" w14:textId="77777777" w:rsidR="006775B3" w:rsidRPr="00E16950" w:rsidRDefault="006775B3" w:rsidP="00E16950">
      <w:pPr>
        <w:pStyle w:val="a5"/>
        <w:numPr>
          <w:ilvl w:val="1"/>
          <w:numId w:val="4"/>
        </w:numPr>
        <w:tabs>
          <w:tab w:val="left" w:pos="1822"/>
        </w:tabs>
        <w:spacing w:before="1"/>
        <w:rPr>
          <w:rFonts w:ascii="Arial" w:hAnsi="Arial" w:cs="Arial"/>
          <w:sz w:val="28"/>
        </w:rPr>
      </w:pPr>
      <w:r w:rsidRPr="00E16950">
        <w:rPr>
          <w:rFonts w:ascii="Arial" w:hAnsi="Arial" w:cs="Arial"/>
        </w:rPr>
        <w:t>Temperature</w:t>
      </w:r>
    </w:p>
    <w:p w14:paraId="3BC4FCD7" w14:textId="77777777" w:rsidR="006775B3" w:rsidRDefault="006775B3">
      <w:pPr>
        <w:pStyle w:val="a3"/>
        <w:spacing w:before="4"/>
        <w:rPr>
          <w:sz w:val="10"/>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544"/>
        <w:gridCol w:w="900"/>
        <w:gridCol w:w="1420"/>
        <w:gridCol w:w="1420"/>
        <w:gridCol w:w="1420"/>
      </w:tblGrid>
      <w:tr w:rsidR="006775B3" w14:paraId="43BA1934" w14:textId="77777777" w:rsidTr="00E16950">
        <w:trPr>
          <w:trHeight w:val="311"/>
        </w:trPr>
        <w:tc>
          <w:tcPr>
            <w:tcW w:w="1814" w:type="dxa"/>
            <w:vAlign w:val="center"/>
          </w:tcPr>
          <w:p w14:paraId="0F24A00C" w14:textId="77777777" w:rsidR="006775B3" w:rsidRPr="00E16950" w:rsidRDefault="006775B3" w:rsidP="00E16950">
            <w:pPr>
              <w:jc w:val="center"/>
              <w:rPr>
                <w:rFonts w:ascii="Arial" w:hAnsi="Arial" w:cs="Arial"/>
                <w:sz w:val="24"/>
                <w:szCs w:val="24"/>
              </w:rPr>
            </w:pPr>
            <w:r>
              <w:rPr>
                <w:rFonts w:ascii="Arial" w:hAnsi="Arial" w:cs="Arial"/>
              </w:rPr>
              <w:t>D</w:t>
            </w:r>
            <w:r w:rsidRPr="00E16950">
              <w:rPr>
                <w:rFonts w:ascii="Arial" w:hAnsi="Arial" w:cs="Arial"/>
              </w:rPr>
              <w:t>escription</w:t>
            </w:r>
          </w:p>
        </w:tc>
        <w:tc>
          <w:tcPr>
            <w:tcW w:w="1544" w:type="dxa"/>
          </w:tcPr>
          <w:p w14:paraId="0B1C9AF8" w14:textId="77777777" w:rsidR="006775B3" w:rsidRDefault="006775B3">
            <w:pPr>
              <w:pStyle w:val="TableParagraph"/>
              <w:ind w:left="273"/>
              <w:jc w:val="left"/>
              <w:rPr>
                <w:sz w:val="24"/>
              </w:rPr>
            </w:pPr>
            <w:r w:rsidRPr="00E16950">
              <w:rPr>
                <w:rFonts w:ascii="Arial" w:hAnsi="Arial" w:cs="Arial"/>
              </w:rPr>
              <w:t>Condition</w:t>
            </w:r>
          </w:p>
        </w:tc>
        <w:tc>
          <w:tcPr>
            <w:tcW w:w="900" w:type="dxa"/>
          </w:tcPr>
          <w:p w14:paraId="6371CED2" w14:textId="77777777" w:rsidR="006775B3" w:rsidRPr="00E16950" w:rsidRDefault="006775B3" w:rsidP="00E16950">
            <w:pPr>
              <w:pStyle w:val="TableParagraph"/>
              <w:ind w:left="128"/>
              <w:jc w:val="left"/>
              <w:rPr>
                <w:rFonts w:ascii="Arial" w:hAnsi="Arial" w:cs="Arial"/>
                <w:sz w:val="24"/>
              </w:rPr>
            </w:pPr>
            <w:r w:rsidRPr="00E16950">
              <w:rPr>
                <w:rFonts w:ascii="Arial" w:hAnsi="Arial" w:cs="Arial"/>
                <w:sz w:val="24"/>
              </w:rPr>
              <w:t>Minimum</w:t>
            </w:r>
          </w:p>
        </w:tc>
        <w:tc>
          <w:tcPr>
            <w:tcW w:w="1420" w:type="dxa"/>
          </w:tcPr>
          <w:p w14:paraId="20182702" w14:textId="77777777" w:rsidR="006775B3" w:rsidRPr="00E16950" w:rsidRDefault="006775B3" w:rsidP="00E16950">
            <w:pPr>
              <w:pStyle w:val="TableParagraph"/>
              <w:ind w:left="140" w:right="124"/>
              <w:rPr>
                <w:rFonts w:ascii="Arial" w:hAnsi="Arial" w:cs="Arial"/>
                <w:sz w:val="24"/>
              </w:rPr>
            </w:pPr>
            <w:r w:rsidRPr="00E16950">
              <w:rPr>
                <w:rFonts w:ascii="Arial" w:hAnsi="Arial" w:cs="Arial"/>
                <w:sz w:val="24"/>
              </w:rPr>
              <w:t>typical</w:t>
            </w:r>
          </w:p>
        </w:tc>
        <w:tc>
          <w:tcPr>
            <w:tcW w:w="1420" w:type="dxa"/>
          </w:tcPr>
          <w:p w14:paraId="599D2D99" w14:textId="77777777" w:rsidR="006775B3" w:rsidRPr="00E16950" w:rsidRDefault="006775B3" w:rsidP="00E16950">
            <w:pPr>
              <w:pStyle w:val="TableParagraph"/>
              <w:ind w:left="153"/>
              <w:jc w:val="left"/>
              <w:rPr>
                <w:rFonts w:ascii="Arial" w:hAnsi="Arial" w:cs="Arial"/>
                <w:sz w:val="24"/>
              </w:rPr>
            </w:pPr>
            <w:r w:rsidRPr="00E16950">
              <w:rPr>
                <w:rFonts w:ascii="Arial" w:hAnsi="Arial" w:cs="Arial"/>
                <w:sz w:val="24"/>
              </w:rPr>
              <w:t>maximum</w:t>
            </w:r>
          </w:p>
        </w:tc>
        <w:tc>
          <w:tcPr>
            <w:tcW w:w="1420" w:type="dxa"/>
          </w:tcPr>
          <w:p w14:paraId="7DEB376C" w14:textId="77777777" w:rsidR="006775B3" w:rsidRPr="00E16950" w:rsidRDefault="006775B3" w:rsidP="00E16950">
            <w:pPr>
              <w:pStyle w:val="TableParagraph"/>
              <w:ind w:left="110" w:right="94"/>
              <w:rPr>
                <w:rFonts w:ascii="Arial" w:hAnsi="Arial" w:cs="Arial"/>
                <w:sz w:val="24"/>
              </w:rPr>
            </w:pPr>
            <w:r w:rsidRPr="00E16950">
              <w:rPr>
                <w:rFonts w:ascii="Arial" w:hAnsi="Arial" w:cs="Arial"/>
                <w:sz w:val="24"/>
              </w:rPr>
              <w:t>unit</w:t>
            </w:r>
          </w:p>
        </w:tc>
      </w:tr>
      <w:tr w:rsidR="006775B3" w14:paraId="0E4D9C70" w14:textId="77777777" w:rsidTr="00E16950">
        <w:trPr>
          <w:trHeight w:val="311"/>
        </w:trPr>
        <w:tc>
          <w:tcPr>
            <w:tcW w:w="1814" w:type="dxa"/>
            <w:vAlign w:val="bottom"/>
          </w:tcPr>
          <w:p w14:paraId="5565BA2E" w14:textId="77777777" w:rsidR="006775B3" w:rsidRPr="00E16950" w:rsidRDefault="006775B3">
            <w:pPr>
              <w:rPr>
                <w:rFonts w:ascii="Arial" w:hAnsi="Arial" w:cs="Arial"/>
                <w:sz w:val="24"/>
                <w:szCs w:val="24"/>
              </w:rPr>
            </w:pPr>
            <w:r w:rsidRPr="00E16950">
              <w:rPr>
                <w:rFonts w:ascii="Arial" w:hAnsi="Arial" w:cs="Arial"/>
              </w:rPr>
              <w:t>Storage temperature</w:t>
            </w:r>
          </w:p>
        </w:tc>
        <w:tc>
          <w:tcPr>
            <w:tcW w:w="1544" w:type="dxa"/>
          </w:tcPr>
          <w:p w14:paraId="3AA44BD5" w14:textId="77777777" w:rsidR="006775B3" w:rsidRDefault="006775B3">
            <w:pPr>
              <w:pStyle w:val="TableParagraph"/>
              <w:spacing w:line="240" w:lineRule="auto"/>
              <w:jc w:val="left"/>
              <w:rPr>
                <w:rFonts w:ascii="Times New Roman"/>
              </w:rPr>
            </w:pPr>
          </w:p>
        </w:tc>
        <w:tc>
          <w:tcPr>
            <w:tcW w:w="900" w:type="dxa"/>
          </w:tcPr>
          <w:p w14:paraId="4BFDEB0B" w14:textId="77777777" w:rsidR="006775B3" w:rsidRDefault="006775B3">
            <w:pPr>
              <w:pStyle w:val="TableParagraph"/>
              <w:ind w:left="329" w:right="317"/>
              <w:rPr>
                <w:sz w:val="24"/>
              </w:rPr>
            </w:pPr>
            <w:r>
              <w:rPr>
                <w:sz w:val="24"/>
              </w:rPr>
              <w:t>-40</w:t>
            </w:r>
          </w:p>
        </w:tc>
        <w:tc>
          <w:tcPr>
            <w:tcW w:w="1420" w:type="dxa"/>
          </w:tcPr>
          <w:p w14:paraId="672ED578" w14:textId="77777777" w:rsidR="006775B3" w:rsidRDefault="006775B3">
            <w:pPr>
              <w:pStyle w:val="TableParagraph"/>
              <w:spacing w:line="240" w:lineRule="auto"/>
              <w:jc w:val="left"/>
              <w:rPr>
                <w:rFonts w:ascii="Times New Roman"/>
              </w:rPr>
            </w:pPr>
          </w:p>
        </w:tc>
        <w:tc>
          <w:tcPr>
            <w:tcW w:w="1420" w:type="dxa"/>
          </w:tcPr>
          <w:p w14:paraId="0AC03995" w14:textId="77777777" w:rsidR="006775B3" w:rsidRDefault="006775B3">
            <w:pPr>
              <w:pStyle w:val="TableParagraph"/>
              <w:ind w:left="331" w:right="315"/>
              <w:rPr>
                <w:sz w:val="24"/>
              </w:rPr>
            </w:pPr>
            <w:r>
              <w:rPr>
                <w:sz w:val="24"/>
              </w:rPr>
              <w:t>105</w:t>
            </w:r>
          </w:p>
        </w:tc>
        <w:tc>
          <w:tcPr>
            <w:tcW w:w="1420" w:type="dxa"/>
          </w:tcPr>
          <w:p w14:paraId="0B6DCC91" w14:textId="77777777" w:rsidR="006775B3" w:rsidRDefault="006775B3">
            <w:pPr>
              <w:pStyle w:val="TableParagraph"/>
              <w:ind w:left="18"/>
              <w:rPr>
                <w:sz w:val="24"/>
              </w:rPr>
            </w:pPr>
            <w:r>
              <w:rPr>
                <w:rFonts w:hint="eastAsia"/>
                <w:sz w:val="24"/>
              </w:rPr>
              <w:t>℃</w:t>
            </w:r>
          </w:p>
        </w:tc>
      </w:tr>
      <w:tr w:rsidR="006775B3" w14:paraId="515F5CD7" w14:textId="77777777" w:rsidTr="00E16950">
        <w:trPr>
          <w:trHeight w:val="311"/>
        </w:trPr>
        <w:tc>
          <w:tcPr>
            <w:tcW w:w="1814" w:type="dxa"/>
            <w:vAlign w:val="bottom"/>
          </w:tcPr>
          <w:p w14:paraId="52772C49" w14:textId="77777777" w:rsidR="006775B3" w:rsidRPr="00E16950" w:rsidRDefault="006775B3">
            <w:pPr>
              <w:rPr>
                <w:rFonts w:ascii="Arial" w:hAnsi="Arial" w:cs="Arial"/>
                <w:sz w:val="24"/>
                <w:szCs w:val="24"/>
              </w:rPr>
            </w:pPr>
            <w:r w:rsidRPr="00E16950">
              <w:rPr>
                <w:rFonts w:ascii="Arial" w:hAnsi="Arial" w:cs="Arial"/>
              </w:rPr>
              <w:t>Working temperature</w:t>
            </w:r>
          </w:p>
        </w:tc>
        <w:tc>
          <w:tcPr>
            <w:tcW w:w="1544" w:type="dxa"/>
          </w:tcPr>
          <w:p w14:paraId="40EABDD1" w14:textId="77777777" w:rsidR="006775B3" w:rsidRDefault="006775B3">
            <w:pPr>
              <w:pStyle w:val="TableParagraph"/>
              <w:spacing w:line="240" w:lineRule="auto"/>
              <w:jc w:val="left"/>
              <w:rPr>
                <w:rFonts w:ascii="Times New Roman"/>
              </w:rPr>
            </w:pPr>
          </w:p>
        </w:tc>
        <w:tc>
          <w:tcPr>
            <w:tcW w:w="900" w:type="dxa"/>
          </w:tcPr>
          <w:p w14:paraId="0880D7D7" w14:textId="77777777" w:rsidR="006775B3" w:rsidRDefault="006775B3">
            <w:pPr>
              <w:pStyle w:val="TableParagraph"/>
              <w:ind w:left="329" w:right="317"/>
              <w:rPr>
                <w:sz w:val="24"/>
              </w:rPr>
            </w:pPr>
            <w:r>
              <w:rPr>
                <w:sz w:val="24"/>
              </w:rPr>
              <w:t>-40</w:t>
            </w:r>
          </w:p>
        </w:tc>
        <w:tc>
          <w:tcPr>
            <w:tcW w:w="1420" w:type="dxa"/>
          </w:tcPr>
          <w:p w14:paraId="51E50F92" w14:textId="77777777" w:rsidR="006775B3" w:rsidRDefault="006775B3">
            <w:pPr>
              <w:pStyle w:val="TableParagraph"/>
              <w:spacing w:line="240" w:lineRule="auto"/>
              <w:jc w:val="left"/>
              <w:rPr>
                <w:rFonts w:ascii="Times New Roman"/>
              </w:rPr>
            </w:pPr>
          </w:p>
        </w:tc>
        <w:tc>
          <w:tcPr>
            <w:tcW w:w="1420" w:type="dxa"/>
          </w:tcPr>
          <w:p w14:paraId="5B934448" w14:textId="77777777" w:rsidR="006775B3" w:rsidRDefault="006775B3">
            <w:pPr>
              <w:pStyle w:val="TableParagraph"/>
              <w:ind w:left="331" w:right="315"/>
              <w:rPr>
                <w:sz w:val="24"/>
              </w:rPr>
            </w:pPr>
            <w:r>
              <w:rPr>
                <w:sz w:val="24"/>
              </w:rPr>
              <w:t>105</w:t>
            </w:r>
          </w:p>
        </w:tc>
        <w:tc>
          <w:tcPr>
            <w:tcW w:w="1420" w:type="dxa"/>
          </w:tcPr>
          <w:p w14:paraId="3BAF5BBE" w14:textId="77777777" w:rsidR="006775B3" w:rsidRDefault="006775B3">
            <w:pPr>
              <w:pStyle w:val="TableParagraph"/>
              <w:ind w:left="18"/>
              <w:rPr>
                <w:sz w:val="24"/>
              </w:rPr>
            </w:pPr>
            <w:r>
              <w:rPr>
                <w:rFonts w:hint="eastAsia"/>
                <w:sz w:val="24"/>
              </w:rPr>
              <w:t>℃</w:t>
            </w:r>
          </w:p>
        </w:tc>
      </w:tr>
      <w:tr w:rsidR="006775B3" w14:paraId="245C25D7" w14:textId="77777777" w:rsidTr="00E16950">
        <w:trPr>
          <w:trHeight w:val="313"/>
        </w:trPr>
        <w:tc>
          <w:tcPr>
            <w:tcW w:w="1814" w:type="dxa"/>
            <w:vAlign w:val="bottom"/>
          </w:tcPr>
          <w:p w14:paraId="5279959F" w14:textId="77777777" w:rsidR="006775B3" w:rsidRPr="00E16950" w:rsidRDefault="006775B3">
            <w:pPr>
              <w:rPr>
                <w:rFonts w:ascii="Arial" w:hAnsi="Arial" w:cs="Arial"/>
                <w:sz w:val="24"/>
                <w:szCs w:val="24"/>
              </w:rPr>
            </w:pPr>
            <w:r w:rsidRPr="00E16950">
              <w:rPr>
                <w:rFonts w:ascii="Arial" w:hAnsi="Arial" w:cs="Arial"/>
              </w:rPr>
              <w:t>environment humidity</w:t>
            </w:r>
          </w:p>
        </w:tc>
        <w:tc>
          <w:tcPr>
            <w:tcW w:w="1544" w:type="dxa"/>
          </w:tcPr>
          <w:p w14:paraId="1D6DD5B9" w14:textId="77777777" w:rsidR="006775B3" w:rsidRDefault="006775B3">
            <w:pPr>
              <w:pStyle w:val="TableParagraph"/>
              <w:spacing w:line="240" w:lineRule="auto"/>
              <w:jc w:val="left"/>
              <w:rPr>
                <w:rFonts w:ascii="Times New Roman"/>
              </w:rPr>
            </w:pPr>
          </w:p>
        </w:tc>
        <w:tc>
          <w:tcPr>
            <w:tcW w:w="900" w:type="dxa"/>
          </w:tcPr>
          <w:p w14:paraId="19ACCF55" w14:textId="77777777" w:rsidR="006775B3" w:rsidRDefault="006775B3">
            <w:pPr>
              <w:pStyle w:val="TableParagraph"/>
              <w:spacing w:line="294" w:lineRule="exact"/>
              <w:ind w:left="329" w:right="317"/>
              <w:rPr>
                <w:sz w:val="24"/>
              </w:rPr>
            </w:pPr>
            <w:r>
              <w:rPr>
                <w:sz w:val="24"/>
              </w:rPr>
              <w:t>5%</w:t>
            </w:r>
          </w:p>
        </w:tc>
        <w:tc>
          <w:tcPr>
            <w:tcW w:w="1420" w:type="dxa"/>
          </w:tcPr>
          <w:p w14:paraId="159AC167" w14:textId="77777777" w:rsidR="006775B3" w:rsidRDefault="006775B3">
            <w:pPr>
              <w:pStyle w:val="TableParagraph"/>
              <w:spacing w:line="240" w:lineRule="auto"/>
              <w:jc w:val="left"/>
              <w:rPr>
                <w:rFonts w:ascii="Times New Roman"/>
              </w:rPr>
            </w:pPr>
          </w:p>
        </w:tc>
        <w:tc>
          <w:tcPr>
            <w:tcW w:w="1420" w:type="dxa"/>
          </w:tcPr>
          <w:p w14:paraId="6CFA57DE" w14:textId="77777777" w:rsidR="006775B3" w:rsidRDefault="006775B3">
            <w:pPr>
              <w:pStyle w:val="TableParagraph"/>
              <w:spacing w:line="294" w:lineRule="exact"/>
              <w:ind w:left="331" w:right="315"/>
              <w:rPr>
                <w:sz w:val="24"/>
              </w:rPr>
            </w:pPr>
            <w:r>
              <w:rPr>
                <w:sz w:val="24"/>
              </w:rPr>
              <w:t>95%</w:t>
            </w:r>
          </w:p>
        </w:tc>
        <w:tc>
          <w:tcPr>
            <w:tcW w:w="1420" w:type="dxa"/>
          </w:tcPr>
          <w:p w14:paraId="5B09DC7A" w14:textId="77777777" w:rsidR="006775B3" w:rsidRDefault="006775B3">
            <w:pPr>
              <w:pStyle w:val="TableParagraph"/>
              <w:spacing w:line="294" w:lineRule="exact"/>
              <w:ind w:left="331" w:right="313"/>
              <w:rPr>
                <w:sz w:val="24"/>
              </w:rPr>
            </w:pPr>
            <w:r>
              <w:rPr>
                <w:sz w:val="24"/>
              </w:rPr>
              <w:t>RH</w:t>
            </w:r>
          </w:p>
        </w:tc>
      </w:tr>
    </w:tbl>
    <w:p w14:paraId="7E2463B2" w14:textId="77777777" w:rsidR="006775B3" w:rsidRDefault="006775B3">
      <w:pPr>
        <w:spacing w:line="294" w:lineRule="exact"/>
        <w:rPr>
          <w:sz w:val="24"/>
        </w:rPr>
        <w:sectPr w:rsidR="006775B3">
          <w:pgSz w:w="11910" w:h="16840"/>
          <w:pgMar w:top="1520" w:right="560" w:bottom="1180" w:left="540" w:header="0" w:footer="904" w:gutter="0"/>
          <w:cols w:space="720"/>
        </w:sectPr>
      </w:pPr>
    </w:p>
    <w:p w14:paraId="5511A584" w14:textId="77777777" w:rsidR="006775B3" w:rsidRPr="00167E98" w:rsidRDefault="006775B3" w:rsidP="00167E98">
      <w:pPr>
        <w:pStyle w:val="a5"/>
        <w:numPr>
          <w:ilvl w:val="1"/>
          <w:numId w:val="4"/>
        </w:numPr>
        <w:tabs>
          <w:tab w:val="left" w:pos="1822"/>
        </w:tabs>
        <w:spacing w:before="35"/>
        <w:rPr>
          <w:rFonts w:ascii="Arial" w:hAnsi="Arial" w:cs="Arial"/>
          <w:sz w:val="28"/>
        </w:rPr>
      </w:pPr>
      <w:r w:rsidRPr="00167E98">
        <w:rPr>
          <w:rFonts w:ascii="Arial" w:hAnsi="Arial" w:cs="Arial"/>
        </w:rPr>
        <w:lastRenderedPageBreak/>
        <w:t>Low pressure</w:t>
      </w:r>
    </w:p>
    <w:p w14:paraId="21078A8D" w14:textId="77777777" w:rsidR="006775B3" w:rsidRDefault="006775B3">
      <w:pPr>
        <w:pStyle w:val="a3"/>
        <w:spacing w:before="4"/>
        <w:rPr>
          <w:sz w:val="10"/>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870"/>
        <w:gridCol w:w="1210"/>
        <w:gridCol w:w="1210"/>
        <w:gridCol w:w="1214"/>
        <w:gridCol w:w="1421"/>
      </w:tblGrid>
      <w:tr w:rsidR="006775B3" w14:paraId="027E99D1" w14:textId="77777777" w:rsidTr="00167E98">
        <w:trPr>
          <w:trHeight w:val="311"/>
        </w:trPr>
        <w:tc>
          <w:tcPr>
            <w:tcW w:w="1598" w:type="dxa"/>
            <w:vAlign w:val="center"/>
          </w:tcPr>
          <w:p w14:paraId="395B15A5" w14:textId="77777777" w:rsidR="006775B3" w:rsidRPr="00E16950" w:rsidRDefault="006775B3" w:rsidP="00E16950">
            <w:pPr>
              <w:jc w:val="center"/>
              <w:rPr>
                <w:rFonts w:ascii="Arial" w:hAnsi="Arial" w:cs="Arial"/>
                <w:sz w:val="24"/>
                <w:szCs w:val="24"/>
              </w:rPr>
            </w:pPr>
            <w:r>
              <w:rPr>
                <w:rFonts w:ascii="Arial" w:hAnsi="Arial" w:cs="Arial"/>
              </w:rPr>
              <w:t>D</w:t>
            </w:r>
            <w:r w:rsidRPr="00E16950">
              <w:rPr>
                <w:rFonts w:ascii="Arial" w:hAnsi="Arial" w:cs="Arial"/>
              </w:rPr>
              <w:t>escription</w:t>
            </w:r>
          </w:p>
        </w:tc>
        <w:tc>
          <w:tcPr>
            <w:tcW w:w="1870" w:type="dxa"/>
          </w:tcPr>
          <w:p w14:paraId="765A2D49" w14:textId="77777777" w:rsidR="006775B3" w:rsidRDefault="006775B3" w:rsidP="00E16950">
            <w:pPr>
              <w:pStyle w:val="TableParagraph"/>
              <w:ind w:left="273"/>
              <w:jc w:val="left"/>
              <w:rPr>
                <w:sz w:val="24"/>
              </w:rPr>
            </w:pPr>
            <w:r w:rsidRPr="00E16950">
              <w:rPr>
                <w:rFonts w:ascii="Arial" w:hAnsi="Arial" w:cs="Arial"/>
              </w:rPr>
              <w:t>Condition</w:t>
            </w:r>
          </w:p>
        </w:tc>
        <w:tc>
          <w:tcPr>
            <w:tcW w:w="1210" w:type="dxa"/>
          </w:tcPr>
          <w:p w14:paraId="7C883B42" w14:textId="77777777" w:rsidR="006775B3" w:rsidRPr="00E16950" w:rsidRDefault="006775B3" w:rsidP="00E16950">
            <w:pPr>
              <w:pStyle w:val="TableParagraph"/>
              <w:ind w:left="128"/>
              <w:jc w:val="left"/>
              <w:rPr>
                <w:rFonts w:ascii="Arial" w:hAnsi="Arial" w:cs="Arial"/>
                <w:sz w:val="24"/>
              </w:rPr>
            </w:pPr>
            <w:r w:rsidRPr="00E16950">
              <w:rPr>
                <w:rFonts w:ascii="Arial" w:hAnsi="Arial" w:cs="Arial"/>
                <w:sz w:val="24"/>
              </w:rPr>
              <w:t>Minimum</w:t>
            </w:r>
          </w:p>
        </w:tc>
        <w:tc>
          <w:tcPr>
            <w:tcW w:w="1210" w:type="dxa"/>
          </w:tcPr>
          <w:p w14:paraId="115648FE" w14:textId="77777777" w:rsidR="006775B3" w:rsidRPr="00E16950" w:rsidRDefault="006775B3" w:rsidP="00E16950">
            <w:pPr>
              <w:pStyle w:val="TableParagraph"/>
              <w:ind w:left="140" w:right="124"/>
              <w:rPr>
                <w:rFonts w:ascii="Arial" w:hAnsi="Arial" w:cs="Arial"/>
                <w:sz w:val="24"/>
              </w:rPr>
            </w:pPr>
            <w:r w:rsidRPr="00E16950">
              <w:rPr>
                <w:rFonts w:ascii="Arial" w:hAnsi="Arial" w:cs="Arial"/>
                <w:sz w:val="24"/>
              </w:rPr>
              <w:t>typical</w:t>
            </w:r>
          </w:p>
        </w:tc>
        <w:tc>
          <w:tcPr>
            <w:tcW w:w="1214" w:type="dxa"/>
          </w:tcPr>
          <w:p w14:paraId="363AEF0C" w14:textId="77777777" w:rsidR="006775B3" w:rsidRPr="00E16950" w:rsidRDefault="006775B3" w:rsidP="00E16950">
            <w:pPr>
              <w:pStyle w:val="TableParagraph"/>
              <w:ind w:left="153"/>
              <w:jc w:val="left"/>
              <w:rPr>
                <w:rFonts w:ascii="Arial" w:hAnsi="Arial" w:cs="Arial"/>
                <w:sz w:val="24"/>
              </w:rPr>
            </w:pPr>
            <w:r w:rsidRPr="00E16950">
              <w:rPr>
                <w:rFonts w:ascii="Arial" w:hAnsi="Arial" w:cs="Arial"/>
                <w:sz w:val="24"/>
              </w:rPr>
              <w:t>maximum</w:t>
            </w:r>
          </w:p>
        </w:tc>
        <w:tc>
          <w:tcPr>
            <w:tcW w:w="1421" w:type="dxa"/>
          </w:tcPr>
          <w:p w14:paraId="0DF170BC" w14:textId="77777777" w:rsidR="006775B3" w:rsidRPr="00E16950" w:rsidRDefault="006775B3" w:rsidP="00E16950">
            <w:pPr>
              <w:pStyle w:val="TableParagraph"/>
              <w:ind w:left="110" w:right="94"/>
              <w:rPr>
                <w:rFonts w:ascii="Arial" w:hAnsi="Arial" w:cs="Arial"/>
                <w:sz w:val="24"/>
              </w:rPr>
            </w:pPr>
            <w:r w:rsidRPr="00E16950">
              <w:rPr>
                <w:rFonts w:ascii="Arial" w:hAnsi="Arial" w:cs="Arial"/>
                <w:sz w:val="24"/>
              </w:rPr>
              <w:t>unit</w:t>
            </w:r>
          </w:p>
        </w:tc>
      </w:tr>
      <w:tr w:rsidR="006775B3" w14:paraId="72C9BC7E" w14:textId="77777777" w:rsidTr="00167E98">
        <w:trPr>
          <w:trHeight w:val="311"/>
        </w:trPr>
        <w:tc>
          <w:tcPr>
            <w:tcW w:w="1598" w:type="dxa"/>
            <w:vAlign w:val="bottom"/>
          </w:tcPr>
          <w:p w14:paraId="4DDF9F45" w14:textId="77777777" w:rsidR="006775B3" w:rsidRPr="00E16950" w:rsidRDefault="006775B3">
            <w:pPr>
              <w:rPr>
                <w:rFonts w:ascii="Arial" w:hAnsi="Arial" w:cs="Arial"/>
                <w:sz w:val="24"/>
                <w:szCs w:val="24"/>
              </w:rPr>
            </w:pPr>
            <w:r w:rsidRPr="00E16950">
              <w:rPr>
                <w:rFonts w:ascii="Arial" w:hAnsi="Arial" w:cs="Arial"/>
              </w:rPr>
              <w:t>Control voltage VCC</w:t>
            </w:r>
          </w:p>
        </w:tc>
        <w:tc>
          <w:tcPr>
            <w:tcW w:w="1870" w:type="dxa"/>
          </w:tcPr>
          <w:p w14:paraId="16EE0AB0" w14:textId="77777777" w:rsidR="006775B3" w:rsidRDefault="006775B3">
            <w:pPr>
              <w:pStyle w:val="TableParagraph"/>
              <w:spacing w:line="240" w:lineRule="auto"/>
              <w:jc w:val="left"/>
              <w:rPr>
                <w:rFonts w:ascii="Times New Roman"/>
              </w:rPr>
            </w:pPr>
          </w:p>
        </w:tc>
        <w:tc>
          <w:tcPr>
            <w:tcW w:w="1210" w:type="dxa"/>
          </w:tcPr>
          <w:p w14:paraId="451CCCA4" w14:textId="77777777" w:rsidR="006775B3" w:rsidRDefault="006775B3">
            <w:pPr>
              <w:pStyle w:val="TableParagraph"/>
              <w:ind w:left="191" w:right="184"/>
              <w:rPr>
                <w:sz w:val="24"/>
              </w:rPr>
            </w:pPr>
            <w:r>
              <w:rPr>
                <w:sz w:val="24"/>
              </w:rPr>
              <w:t>18</w:t>
            </w:r>
          </w:p>
        </w:tc>
        <w:tc>
          <w:tcPr>
            <w:tcW w:w="1210" w:type="dxa"/>
          </w:tcPr>
          <w:p w14:paraId="7CE38D16" w14:textId="77777777" w:rsidR="006775B3" w:rsidRDefault="006775B3">
            <w:pPr>
              <w:pStyle w:val="TableParagraph"/>
              <w:ind w:left="210" w:right="201"/>
              <w:rPr>
                <w:sz w:val="24"/>
              </w:rPr>
            </w:pPr>
            <w:r>
              <w:rPr>
                <w:sz w:val="24"/>
              </w:rPr>
              <w:t>24</w:t>
            </w:r>
          </w:p>
        </w:tc>
        <w:tc>
          <w:tcPr>
            <w:tcW w:w="1214" w:type="dxa"/>
          </w:tcPr>
          <w:p w14:paraId="40A87935" w14:textId="77777777" w:rsidR="006775B3" w:rsidRDefault="006775B3">
            <w:pPr>
              <w:pStyle w:val="TableParagraph"/>
              <w:ind w:left="210" w:right="201"/>
              <w:rPr>
                <w:sz w:val="24"/>
              </w:rPr>
            </w:pPr>
            <w:r>
              <w:rPr>
                <w:sz w:val="24"/>
              </w:rPr>
              <w:t>32</w:t>
            </w:r>
          </w:p>
        </w:tc>
        <w:tc>
          <w:tcPr>
            <w:tcW w:w="1421" w:type="dxa"/>
          </w:tcPr>
          <w:p w14:paraId="1A3EB59B" w14:textId="77777777" w:rsidR="006775B3" w:rsidRDefault="006775B3">
            <w:pPr>
              <w:pStyle w:val="TableParagraph"/>
              <w:ind w:left="9"/>
              <w:rPr>
                <w:sz w:val="24"/>
              </w:rPr>
            </w:pPr>
            <w:r>
              <w:rPr>
                <w:sz w:val="24"/>
              </w:rPr>
              <w:t>V</w:t>
            </w:r>
          </w:p>
        </w:tc>
      </w:tr>
      <w:tr w:rsidR="006775B3" w14:paraId="75CCD49E" w14:textId="77777777" w:rsidTr="00167E98">
        <w:trPr>
          <w:trHeight w:val="311"/>
        </w:trPr>
        <w:tc>
          <w:tcPr>
            <w:tcW w:w="1598" w:type="dxa"/>
            <w:vAlign w:val="bottom"/>
          </w:tcPr>
          <w:p w14:paraId="40512F06" w14:textId="77777777" w:rsidR="006775B3" w:rsidRPr="00E16950" w:rsidRDefault="006775B3">
            <w:pPr>
              <w:rPr>
                <w:rFonts w:ascii="Arial" w:hAnsi="Arial" w:cs="Arial"/>
                <w:sz w:val="24"/>
                <w:szCs w:val="24"/>
              </w:rPr>
            </w:pPr>
            <w:r w:rsidRPr="00E16950">
              <w:rPr>
                <w:rFonts w:ascii="Arial" w:hAnsi="Arial" w:cs="Arial"/>
              </w:rPr>
              <w:t>Ground</w:t>
            </w:r>
          </w:p>
        </w:tc>
        <w:tc>
          <w:tcPr>
            <w:tcW w:w="1870" w:type="dxa"/>
          </w:tcPr>
          <w:p w14:paraId="0585DFC3" w14:textId="77777777" w:rsidR="006775B3" w:rsidRDefault="006775B3">
            <w:pPr>
              <w:pStyle w:val="TableParagraph"/>
              <w:spacing w:line="240" w:lineRule="auto"/>
              <w:jc w:val="left"/>
              <w:rPr>
                <w:rFonts w:ascii="Times New Roman"/>
              </w:rPr>
            </w:pPr>
          </w:p>
        </w:tc>
        <w:tc>
          <w:tcPr>
            <w:tcW w:w="1210" w:type="dxa"/>
          </w:tcPr>
          <w:p w14:paraId="7BE5E280" w14:textId="77777777" w:rsidR="006775B3" w:rsidRDefault="006775B3">
            <w:pPr>
              <w:pStyle w:val="TableParagraph"/>
              <w:spacing w:line="240" w:lineRule="auto"/>
              <w:jc w:val="left"/>
              <w:rPr>
                <w:rFonts w:ascii="Times New Roman"/>
              </w:rPr>
            </w:pPr>
          </w:p>
        </w:tc>
        <w:tc>
          <w:tcPr>
            <w:tcW w:w="1210" w:type="dxa"/>
          </w:tcPr>
          <w:p w14:paraId="3D2F3E36" w14:textId="77777777" w:rsidR="006775B3" w:rsidRDefault="006775B3">
            <w:pPr>
              <w:pStyle w:val="TableParagraph"/>
              <w:ind w:left="9"/>
              <w:rPr>
                <w:sz w:val="24"/>
              </w:rPr>
            </w:pPr>
            <w:r>
              <w:rPr>
                <w:sz w:val="24"/>
              </w:rPr>
              <w:t>0</w:t>
            </w:r>
          </w:p>
        </w:tc>
        <w:tc>
          <w:tcPr>
            <w:tcW w:w="1214" w:type="dxa"/>
          </w:tcPr>
          <w:p w14:paraId="5872853E" w14:textId="77777777" w:rsidR="006775B3" w:rsidRDefault="006775B3">
            <w:pPr>
              <w:pStyle w:val="TableParagraph"/>
              <w:spacing w:line="240" w:lineRule="auto"/>
              <w:jc w:val="left"/>
              <w:rPr>
                <w:rFonts w:ascii="Times New Roman"/>
              </w:rPr>
            </w:pPr>
          </w:p>
        </w:tc>
        <w:tc>
          <w:tcPr>
            <w:tcW w:w="1421" w:type="dxa"/>
          </w:tcPr>
          <w:p w14:paraId="3C6E7D61" w14:textId="77777777" w:rsidR="006775B3" w:rsidRDefault="006775B3">
            <w:pPr>
              <w:pStyle w:val="TableParagraph"/>
              <w:ind w:left="9"/>
              <w:rPr>
                <w:sz w:val="24"/>
              </w:rPr>
            </w:pPr>
            <w:r>
              <w:rPr>
                <w:sz w:val="24"/>
              </w:rPr>
              <w:t>V</w:t>
            </w:r>
          </w:p>
        </w:tc>
      </w:tr>
      <w:tr w:rsidR="006775B3" w14:paraId="61B21847" w14:textId="77777777" w:rsidTr="00167E98">
        <w:trPr>
          <w:trHeight w:val="314"/>
        </w:trPr>
        <w:tc>
          <w:tcPr>
            <w:tcW w:w="1598" w:type="dxa"/>
            <w:vAlign w:val="bottom"/>
          </w:tcPr>
          <w:p w14:paraId="4E059E32" w14:textId="77777777" w:rsidR="006775B3" w:rsidRPr="00E16950" w:rsidRDefault="006775B3">
            <w:pPr>
              <w:rPr>
                <w:rFonts w:ascii="Arial" w:hAnsi="Arial" w:cs="Arial"/>
                <w:sz w:val="24"/>
                <w:szCs w:val="24"/>
              </w:rPr>
            </w:pPr>
            <w:r w:rsidRPr="00E16950">
              <w:rPr>
                <w:rFonts w:ascii="Arial" w:hAnsi="Arial" w:cs="Arial"/>
              </w:rPr>
              <w:t>Supply current</w:t>
            </w:r>
          </w:p>
        </w:tc>
        <w:tc>
          <w:tcPr>
            <w:tcW w:w="1870" w:type="dxa"/>
          </w:tcPr>
          <w:p w14:paraId="4892B41D" w14:textId="77777777" w:rsidR="006775B3" w:rsidRPr="00E16950" w:rsidRDefault="006775B3">
            <w:pPr>
              <w:pStyle w:val="TableParagraph"/>
              <w:spacing w:before="2"/>
              <w:ind w:left="186" w:right="184"/>
              <w:rPr>
                <w:rFonts w:ascii="Arial" w:hAnsi="Arial" w:cs="Arial"/>
                <w:sz w:val="24"/>
              </w:rPr>
            </w:pPr>
            <w:r w:rsidRPr="00E16950">
              <w:rPr>
                <w:rFonts w:ascii="Arial" w:hAnsi="Arial" w:cs="Arial"/>
              </w:rPr>
              <w:t>Steady state current</w:t>
            </w:r>
          </w:p>
        </w:tc>
        <w:tc>
          <w:tcPr>
            <w:tcW w:w="1210" w:type="dxa"/>
          </w:tcPr>
          <w:p w14:paraId="3F148F1B" w14:textId="77777777" w:rsidR="006775B3" w:rsidRDefault="006775B3">
            <w:pPr>
              <w:pStyle w:val="TableParagraph"/>
              <w:spacing w:before="2"/>
              <w:ind w:left="191" w:right="184"/>
              <w:rPr>
                <w:sz w:val="24"/>
              </w:rPr>
            </w:pPr>
            <w:r>
              <w:rPr>
                <w:sz w:val="24"/>
              </w:rPr>
              <w:t>90</w:t>
            </w:r>
          </w:p>
        </w:tc>
        <w:tc>
          <w:tcPr>
            <w:tcW w:w="1210" w:type="dxa"/>
          </w:tcPr>
          <w:p w14:paraId="12C2DF18" w14:textId="77777777" w:rsidR="006775B3" w:rsidRDefault="006775B3">
            <w:pPr>
              <w:pStyle w:val="TableParagraph"/>
              <w:spacing w:before="2"/>
              <w:ind w:left="210" w:right="201"/>
              <w:rPr>
                <w:sz w:val="24"/>
              </w:rPr>
            </w:pPr>
            <w:r>
              <w:rPr>
                <w:sz w:val="24"/>
              </w:rPr>
              <w:t>120</w:t>
            </w:r>
          </w:p>
        </w:tc>
        <w:tc>
          <w:tcPr>
            <w:tcW w:w="1214" w:type="dxa"/>
          </w:tcPr>
          <w:p w14:paraId="58F55EDA" w14:textId="77777777" w:rsidR="006775B3" w:rsidRDefault="006775B3">
            <w:pPr>
              <w:pStyle w:val="TableParagraph"/>
              <w:spacing w:before="2"/>
              <w:ind w:left="210" w:right="201"/>
              <w:rPr>
                <w:sz w:val="24"/>
              </w:rPr>
            </w:pPr>
            <w:r>
              <w:rPr>
                <w:sz w:val="24"/>
              </w:rPr>
              <w:t>160</w:t>
            </w:r>
          </w:p>
        </w:tc>
        <w:tc>
          <w:tcPr>
            <w:tcW w:w="1421" w:type="dxa"/>
          </w:tcPr>
          <w:p w14:paraId="5844C7CE" w14:textId="77777777" w:rsidR="006775B3" w:rsidRDefault="006775B3">
            <w:pPr>
              <w:pStyle w:val="TableParagraph"/>
              <w:spacing w:before="2"/>
              <w:ind w:left="210" w:right="201"/>
              <w:rPr>
                <w:sz w:val="24"/>
              </w:rPr>
            </w:pPr>
            <w:r>
              <w:rPr>
                <w:sz w:val="24"/>
              </w:rPr>
              <w:t>mA</w:t>
            </w:r>
          </w:p>
        </w:tc>
      </w:tr>
      <w:tr w:rsidR="006775B3" w14:paraId="7C0EC7E9" w14:textId="77777777" w:rsidTr="00167E98">
        <w:trPr>
          <w:trHeight w:val="311"/>
        </w:trPr>
        <w:tc>
          <w:tcPr>
            <w:tcW w:w="1598" w:type="dxa"/>
            <w:vAlign w:val="bottom"/>
          </w:tcPr>
          <w:p w14:paraId="085A51F5" w14:textId="77777777" w:rsidR="006775B3" w:rsidRPr="00E16950" w:rsidRDefault="006775B3">
            <w:pPr>
              <w:rPr>
                <w:rFonts w:ascii="Arial" w:hAnsi="Arial" w:cs="Arial"/>
                <w:sz w:val="24"/>
                <w:szCs w:val="24"/>
              </w:rPr>
            </w:pPr>
            <w:r w:rsidRPr="00E16950">
              <w:rPr>
                <w:rFonts w:ascii="Arial" w:hAnsi="Arial" w:cs="Arial"/>
              </w:rPr>
              <w:t>Starting current</w:t>
            </w:r>
          </w:p>
        </w:tc>
        <w:tc>
          <w:tcPr>
            <w:tcW w:w="1870" w:type="dxa"/>
          </w:tcPr>
          <w:p w14:paraId="0C06E8A4" w14:textId="77777777" w:rsidR="006775B3" w:rsidRDefault="006775B3">
            <w:pPr>
              <w:pStyle w:val="TableParagraph"/>
              <w:spacing w:line="240" w:lineRule="auto"/>
              <w:jc w:val="left"/>
              <w:rPr>
                <w:rFonts w:ascii="Times New Roman"/>
              </w:rPr>
            </w:pPr>
          </w:p>
        </w:tc>
        <w:tc>
          <w:tcPr>
            <w:tcW w:w="1210" w:type="dxa"/>
          </w:tcPr>
          <w:p w14:paraId="00179DBE" w14:textId="77777777" w:rsidR="006775B3" w:rsidRDefault="006775B3">
            <w:pPr>
              <w:pStyle w:val="TableParagraph"/>
              <w:spacing w:line="240" w:lineRule="auto"/>
              <w:jc w:val="left"/>
              <w:rPr>
                <w:rFonts w:ascii="Times New Roman"/>
              </w:rPr>
            </w:pPr>
          </w:p>
        </w:tc>
        <w:tc>
          <w:tcPr>
            <w:tcW w:w="1210" w:type="dxa"/>
          </w:tcPr>
          <w:p w14:paraId="250B4469" w14:textId="77777777" w:rsidR="006775B3" w:rsidRDefault="006775B3">
            <w:pPr>
              <w:pStyle w:val="TableParagraph"/>
              <w:spacing w:line="240" w:lineRule="auto"/>
              <w:jc w:val="left"/>
              <w:rPr>
                <w:rFonts w:ascii="Times New Roman"/>
              </w:rPr>
            </w:pPr>
          </w:p>
        </w:tc>
        <w:tc>
          <w:tcPr>
            <w:tcW w:w="1214" w:type="dxa"/>
          </w:tcPr>
          <w:p w14:paraId="3C4C4770" w14:textId="77777777" w:rsidR="006775B3" w:rsidRDefault="006775B3">
            <w:pPr>
              <w:pStyle w:val="TableParagraph"/>
              <w:ind w:left="9"/>
              <w:rPr>
                <w:sz w:val="24"/>
              </w:rPr>
            </w:pPr>
            <w:r>
              <w:rPr>
                <w:sz w:val="24"/>
              </w:rPr>
              <w:t>1</w:t>
            </w:r>
          </w:p>
        </w:tc>
        <w:tc>
          <w:tcPr>
            <w:tcW w:w="1421" w:type="dxa"/>
          </w:tcPr>
          <w:p w14:paraId="555D6C40" w14:textId="77777777" w:rsidR="006775B3" w:rsidRDefault="006775B3">
            <w:pPr>
              <w:pStyle w:val="TableParagraph"/>
              <w:ind w:left="9"/>
              <w:rPr>
                <w:sz w:val="24"/>
              </w:rPr>
            </w:pPr>
            <w:r>
              <w:rPr>
                <w:sz w:val="24"/>
              </w:rPr>
              <w:t>A</w:t>
            </w:r>
          </w:p>
        </w:tc>
      </w:tr>
    </w:tbl>
    <w:p w14:paraId="5E182EBA" w14:textId="77777777" w:rsidR="006775B3" w:rsidRPr="00167E98" w:rsidRDefault="006775B3">
      <w:pPr>
        <w:pStyle w:val="a5"/>
        <w:numPr>
          <w:ilvl w:val="1"/>
          <w:numId w:val="4"/>
        </w:numPr>
        <w:tabs>
          <w:tab w:val="left" w:pos="1822"/>
        </w:tabs>
        <w:spacing w:before="132"/>
        <w:ind w:hanging="563"/>
        <w:rPr>
          <w:rFonts w:ascii="Arial" w:hAnsi="Arial" w:cs="Arial"/>
          <w:sz w:val="28"/>
        </w:rPr>
      </w:pPr>
      <w:r w:rsidRPr="00167E98">
        <w:rPr>
          <w:rFonts w:ascii="Arial" w:hAnsi="Arial" w:cs="Arial"/>
        </w:rPr>
        <w:t>High pressure</w:t>
      </w:r>
    </w:p>
    <w:p w14:paraId="60C583CA" w14:textId="77777777" w:rsidR="006775B3" w:rsidRDefault="006775B3">
      <w:pPr>
        <w:pStyle w:val="a3"/>
        <w:spacing w:before="5"/>
        <w:rPr>
          <w:sz w:val="10"/>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30"/>
        <w:gridCol w:w="1343"/>
        <w:gridCol w:w="1421"/>
        <w:gridCol w:w="1421"/>
        <w:gridCol w:w="1421"/>
      </w:tblGrid>
      <w:tr w:rsidR="006775B3" w14:paraId="7DAB731A" w14:textId="77777777" w:rsidTr="00167E98">
        <w:trPr>
          <w:trHeight w:val="311"/>
        </w:trPr>
        <w:tc>
          <w:tcPr>
            <w:tcW w:w="1488" w:type="dxa"/>
            <w:vAlign w:val="center"/>
          </w:tcPr>
          <w:p w14:paraId="145DBDA5" w14:textId="77777777" w:rsidR="006775B3" w:rsidRPr="00E16950" w:rsidRDefault="006775B3" w:rsidP="00167E98">
            <w:pPr>
              <w:jc w:val="center"/>
              <w:rPr>
                <w:rFonts w:ascii="Arial" w:hAnsi="Arial" w:cs="Arial"/>
                <w:sz w:val="24"/>
                <w:szCs w:val="24"/>
              </w:rPr>
            </w:pPr>
            <w:r>
              <w:rPr>
                <w:rFonts w:ascii="Arial" w:hAnsi="Arial" w:cs="Arial"/>
              </w:rPr>
              <w:t>D</w:t>
            </w:r>
            <w:r w:rsidRPr="00E16950">
              <w:rPr>
                <w:rFonts w:ascii="Arial" w:hAnsi="Arial" w:cs="Arial"/>
              </w:rPr>
              <w:t>escription</w:t>
            </w:r>
          </w:p>
        </w:tc>
        <w:tc>
          <w:tcPr>
            <w:tcW w:w="1430" w:type="dxa"/>
          </w:tcPr>
          <w:p w14:paraId="6B410D93" w14:textId="77777777" w:rsidR="006775B3" w:rsidRDefault="006775B3" w:rsidP="00167E98">
            <w:pPr>
              <w:pStyle w:val="TableParagraph"/>
              <w:ind w:left="273"/>
              <w:jc w:val="left"/>
              <w:rPr>
                <w:sz w:val="24"/>
              </w:rPr>
            </w:pPr>
            <w:r w:rsidRPr="00E16950">
              <w:rPr>
                <w:rFonts w:ascii="Arial" w:hAnsi="Arial" w:cs="Arial"/>
              </w:rPr>
              <w:t>Condition</w:t>
            </w:r>
          </w:p>
        </w:tc>
        <w:tc>
          <w:tcPr>
            <w:tcW w:w="1343" w:type="dxa"/>
          </w:tcPr>
          <w:p w14:paraId="39B2A7CE" w14:textId="77777777" w:rsidR="006775B3" w:rsidRPr="00E16950" w:rsidRDefault="006775B3" w:rsidP="00167E98">
            <w:pPr>
              <w:pStyle w:val="TableParagraph"/>
              <w:ind w:left="128"/>
              <w:jc w:val="left"/>
              <w:rPr>
                <w:rFonts w:ascii="Arial" w:hAnsi="Arial" w:cs="Arial"/>
                <w:sz w:val="24"/>
              </w:rPr>
            </w:pPr>
            <w:r w:rsidRPr="00E16950">
              <w:rPr>
                <w:rFonts w:ascii="Arial" w:hAnsi="Arial" w:cs="Arial"/>
                <w:sz w:val="24"/>
              </w:rPr>
              <w:t>Minimum</w:t>
            </w:r>
          </w:p>
        </w:tc>
        <w:tc>
          <w:tcPr>
            <w:tcW w:w="1421" w:type="dxa"/>
          </w:tcPr>
          <w:p w14:paraId="15DC56CA" w14:textId="77777777" w:rsidR="006775B3" w:rsidRPr="00E16950" w:rsidRDefault="006775B3" w:rsidP="00167E98">
            <w:pPr>
              <w:pStyle w:val="TableParagraph"/>
              <w:ind w:left="140" w:right="124"/>
              <w:rPr>
                <w:rFonts w:ascii="Arial" w:hAnsi="Arial" w:cs="Arial"/>
                <w:sz w:val="24"/>
              </w:rPr>
            </w:pPr>
            <w:r w:rsidRPr="00E16950">
              <w:rPr>
                <w:rFonts w:ascii="Arial" w:hAnsi="Arial" w:cs="Arial"/>
                <w:sz w:val="24"/>
              </w:rPr>
              <w:t>typical</w:t>
            </w:r>
          </w:p>
        </w:tc>
        <w:tc>
          <w:tcPr>
            <w:tcW w:w="1421" w:type="dxa"/>
          </w:tcPr>
          <w:p w14:paraId="40FA4BC4" w14:textId="77777777" w:rsidR="006775B3" w:rsidRPr="00E16950" w:rsidRDefault="006775B3" w:rsidP="00167E98">
            <w:pPr>
              <w:pStyle w:val="TableParagraph"/>
              <w:ind w:left="153"/>
              <w:jc w:val="left"/>
              <w:rPr>
                <w:rFonts w:ascii="Arial" w:hAnsi="Arial" w:cs="Arial"/>
                <w:sz w:val="24"/>
              </w:rPr>
            </w:pPr>
            <w:r w:rsidRPr="00E16950">
              <w:rPr>
                <w:rFonts w:ascii="Arial" w:hAnsi="Arial" w:cs="Arial"/>
                <w:sz w:val="24"/>
              </w:rPr>
              <w:t>maximum</w:t>
            </w:r>
          </w:p>
        </w:tc>
        <w:tc>
          <w:tcPr>
            <w:tcW w:w="1421" w:type="dxa"/>
          </w:tcPr>
          <w:p w14:paraId="5D396383" w14:textId="77777777" w:rsidR="006775B3" w:rsidRPr="00E16950" w:rsidRDefault="006775B3" w:rsidP="00167E98">
            <w:pPr>
              <w:pStyle w:val="TableParagraph"/>
              <w:ind w:left="110" w:right="94"/>
              <w:rPr>
                <w:rFonts w:ascii="Arial" w:hAnsi="Arial" w:cs="Arial"/>
                <w:sz w:val="24"/>
              </w:rPr>
            </w:pPr>
            <w:r w:rsidRPr="00E16950">
              <w:rPr>
                <w:rFonts w:ascii="Arial" w:hAnsi="Arial" w:cs="Arial"/>
                <w:sz w:val="24"/>
              </w:rPr>
              <w:t>unit</w:t>
            </w:r>
          </w:p>
        </w:tc>
      </w:tr>
      <w:tr w:rsidR="006775B3" w14:paraId="58DC7A0C" w14:textId="77777777" w:rsidTr="00167E98">
        <w:trPr>
          <w:trHeight w:val="311"/>
        </w:trPr>
        <w:tc>
          <w:tcPr>
            <w:tcW w:w="1488" w:type="dxa"/>
            <w:vAlign w:val="bottom"/>
          </w:tcPr>
          <w:p w14:paraId="356B9678" w14:textId="77777777" w:rsidR="006775B3" w:rsidRPr="00167E98" w:rsidRDefault="006775B3">
            <w:pPr>
              <w:divId w:val="2142990958"/>
              <w:rPr>
                <w:rFonts w:ascii="Arial" w:hAnsi="Arial" w:cs="Arial"/>
                <w:sz w:val="24"/>
                <w:szCs w:val="24"/>
              </w:rPr>
            </w:pPr>
            <w:r w:rsidRPr="00167E98">
              <w:rPr>
                <w:rFonts w:ascii="Arial" w:hAnsi="Arial" w:cs="Arial"/>
              </w:rPr>
              <w:t>Supply voltage</w:t>
            </w:r>
          </w:p>
        </w:tc>
        <w:tc>
          <w:tcPr>
            <w:tcW w:w="1430" w:type="dxa"/>
            <w:vAlign w:val="bottom"/>
          </w:tcPr>
          <w:p w14:paraId="7B785454" w14:textId="77777777" w:rsidR="006775B3" w:rsidRPr="00167E98" w:rsidRDefault="006775B3">
            <w:pPr>
              <w:rPr>
                <w:rFonts w:ascii="Arial" w:hAnsi="Arial" w:cs="Arial"/>
                <w:sz w:val="24"/>
                <w:szCs w:val="24"/>
              </w:rPr>
            </w:pPr>
            <w:r w:rsidRPr="00167E98">
              <w:rPr>
                <w:rFonts w:ascii="Arial" w:hAnsi="Arial" w:cs="Arial"/>
              </w:rPr>
              <w:t>Turn on heating</w:t>
            </w:r>
          </w:p>
        </w:tc>
        <w:tc>
          <w:tcPr>
            <w:tcW w:w="1343" w:type="dxa"/>
          </w:tcPr>
          <w:p w14:paraId="52481972" w14:textId="77777777" w:rsidR="006775B3" w:rsidRDefault="006775B3">
            <w:pPr>
              <w:pStyle w:val="TableParagraph"/>
              <w:spacing w:before="16" w:line="276" w:lineRule="exact"/>
              <w:ind w:left="208" w:right="201"/>
              <w:rPr>
                <w:rFonts w:ascii="Times New Roman"/>
                <w:sz w:val="24"/>
              </w:rPr>
            </w:pPr>
            <w:r>
              <w:rPr>
                <w:rFonts w:ascii="Times New Roman"/>
                <w:sz w:val="24"/>
              </w:rPr>
              <w:t>480</w:t>
            </w:r>
          </w:p>
        </w:tc>
        <w:tc>
          <w:tcPr>
            <w:tcW w:w="1421" w:type="dxa"/>
          </w:tcPr>
          <w:p w14:paraId="3304F8DD" w14:textId="77777777" w:rsidR="006775B3" w:rsidRDefault="006775B3">
            <w:pPr>
              <w:pStyle w:val="TableParagraph"/>
              <w:spacing w:before="16" w:line="276" w:lineRule="exact"/>
              <w:ind w:left="208" w:right="201"/>
              <w:rPr>
                <w:rFonts w:ascii="Times New Roman"/>
                <w:sz w:val="24"/>
              </w:rPr>
            </w:pPr>
            <w:r>
              <w:rPr>
                <w:rFonts w:ascii="Times New Roman"/>
                <w:sz w:val="24"/>
              </w:rPr>
              <w:t>600</w:t>
            </w:r>
          </w:p>
        </w:tc>
        <w:tc>
          <w:tcPr>
            <w:tcW w:w="1421" w:type="dxa"/>
          </w:tcPr>
          <w:p w14:paraId="60CC16F1" w14:textId="77777777" w:rsidR="006775B3" w:rsidRDefault="006775B3">
            <w:pPr>
              <w:pStyle w:val="TableParagraph"/>
              <w:spacing w:before="16" w:line="276" w:lineRule="exact"/>
              <w:ind w:left="208" w:right="201"/>
              <w:rPr>
                <w:rFonts w:ascii="Times New Roman"/>
                <w:sz w:val="24"/>
              </w:rPr>
            </w:pPr>
            <w:r>
              <w:rPr>
                <w:rFonts w:ascii="Times New Roman"/>
                <w:sz w:val="24"/>
              </w:rPr>
              <w:t>720</w:t>
            </w:r>
          </w:p>
        </w:tc>
        <w:tc>
          <w:tcPr>
            <w:tcW w:w="1421" w:type="dxa"/>
          </w:tcPr>
          <w:p w14:paraId="10990188" w14:textId="77777777" w:rsidR="006775B3" w:rsidRDefault="006775B3">
            <w:pPr>
              <w:pStyle w:val="TableParagraph"/>
              <w:ind w:left="7"/>
              <w:rPr>
                <w:sz w:val="24"/>
              </w:rPr>
            </w:pPr>
            <w:r>
              <w:rPr>
                <w:sz w:val="24"/>
              </w:rPr>
              <w:t>V</w:t>
            </w:r>
          </w:p>
        </w:tc>
      </w:tr>
      <w:tr w:rsidR="006775B3" w14:paraId="43D6E390" w14:textId="77777777" w:rsidTr="00167E98">
        <w:trPr>
          <w:trHeight w:val="311"/>
        </w:trPr>
        <w:tc>
          <w:tcPr>
            <w:tcW w:w="1488" w:type="dxa"/>
            <w:vAlign w:val="bottom"/>
          </w:tcPr>
          <w:p w14:paraId="1D430EAE" w14:textId="77777777" w:rsidR="006775B3" w:rsidRPr="00167E98" w:rsidRDefault="006775B3">
            <w:pPr>
              <w:rPr>
                <w:rFonts w:ascii="Arial" w:hAnsi="Arial" w:cs="Arial"/>
                <w:sz w:val="24"/>
                <w:szCs w:val="24"/>
              </w:rPr>
            </w:pPr>
            <w:r w:rsidRPr="00167E98">
              <w:rPr>
                <w:rFonts w:ascii="Arial" w:hAnsi="Arial" w:cs="Arial"/>
              </w:rPr>
              <w:t>Supply current</w:t>
            </w:r>
          </w:p>
        </w:tc>
        <w:tc>
          <w:tcPr>
            <w:tcW w:w="1430" w:type="dxa"/>
            <w:vAlign w:val="bottom"/>
          </w:tcPr>
          <w:p w14:paraId="3096E767" w14:textId="77777777" w:rsidR="006775B3" w:rsidRPr="00167E98" w:rsidRDefault="006775B3">
            <w:pPr>
              <w:rPr>
                <w:rFonts w:ascii="Arial" w:hAnsi="Arial" w:cs="Arial"/>
                <w:sz w:val="24"/>
                <w:szCs w:val="24"/>
              </w:rPr>
            </w:pPr>
            <w:r w:rsidRPr="00167E98">
              <w:rPr>
                <w:rFonts w:ascii="Arial" w:hAnsi="Arial" w:cs="Arial"/>
              </w:rPr>
              <w:t>Nominal condition</w:t>
            </w:r>
          </w:p>
        </w:tc>
        <w:tc>
          <w:tcPr>
            <w:tcW w:w="1343" w:type="dxa"/>
          </w:tcPr>
          <w:p w14:paraId="28382B1E" w14:textId="77777777" w:rsidR="006775B3" w:rsidRDefault="006775B3">
            <w:pPr>
              <w:pStyle w:val="TableParagraph"/>
              <w:spacing w:line="240" w:lineRule="auto"/>
              <w:jc w:val="left"/>
              <w:rPr>
                <w:rFonts w:ascii="Times New Roman"/>
              </w:rPr>
            </w:pPr>
          </w:p>
        </w:tc>
        <w:tc>
          <w:tcPr>
            <w:tcW w:w="1421" w:type="dxa"/>
          </w:tcPr>
          <w:p w14:paraId="0DDAE96E" w14:textId="77777777" w:rsidR="006775B3" w:rsidRDefault="006775B3">
            <w:pPr>
              <w:pStyle w:val="TableParagraph"/>
              <w:spacing w:before="16" w:line="276" w:lineRule="exact"/>
              <w:ind w:left="206" w:right="201"/>
              <w:rPr>
                <w:rFonts w:ascii="Times New Roman"/>
                <w:sz w:val="24"/>
              </w:rPr>
            </w:pPr>
            <w:r>
              <w:rPr>
                <w:rFonts w:ascii="Times New Roman"/>
                <w:sz w:val="24"/>
              </w:rPr>
              <w:t>13.3</w:t>
            </w:r>
          </w:p>
        </w:tc>
        <w:tc>
          <w:tcPr>
            <w:tcW w:w="1421" w:type="dxa"/>
          </w:tcPr>
          <w:p w14:paraId="2239D809" w14:textId="77777777" w:rsidR="006775B3" w:rsidRDefault="006775B3">
            <w:pPr>
              <w:pStyle w:val="TableParagraph"/>
              <w:spacing w:line="240" w:lineRule="auto"/>
              <w:jc w:val="left"/>
              <w:rPr>
                <w:rFonts w:ascii="Times New Roman"/>
              </w:rPr>
            </w:pPr>
          </w:p>
        </w:tc>
        <w:tc>
          <w:tcPr>
            <w:tcW w:w="1421" w:type="dxa"/>
          </w:tcPr>
          <w:p w14:paraId="20219827" w14:textId="77777777" w:rsidR="006775B3" w:rsidRDefault="006775B3">
            <w:pPr>
              <w:pStyle w:val="TableParagraph"/>
              <w:ind w:left="7"/>
              <w:rPr>
                <w:sz w:val="24"/>
              </w:rPr>
            </w:pPr>
            <w:r>
              <w:rPr>
                <w:sz w:val="24"/>
              </w:rPr>
              <w:t>A</w:t>
            </w:r>
          </w:p>
        </w:tc>
      </w:tr>
      <w:tr w:rsidR="006775B3" w14:paraId="46CA5013" w14:textId="77777777" w:rsidTr="00167E98">
        <w:trPr>
          <w:trHeight w:val="314"/>
        </w:trPr>
        <w:tc>
          <w:tcPr>
            <w:tcW w:w="1488" w:type="dxa"/>
            <w:vAlign w:val="bottom"/>
          </w:tcPr>
          <w:p w14:paraId="25E4EB86" w14:textId="77777777" w:rsidR="006775B3" w:rsidRPr="00167E98" w:rsidRDefault="006775B3">
            <w:pPr>
              <w:rPr>
                <w:rFonts w:ascii="Arial" w:hAnsi="Arial" w:cs="Arial"/>
                <w:sz w:val="24"/>
                <w:szCs w:val="24"/>
              </w:rPr>
            </w:pPr>
            <w:r w:rsidRPr="00167E98">
              <w:rPr>
                <w:rFonts w:ascii="Arial" w:hAnsi="Arial" w:cs="Arial"/>
              </w:rPr>
              <w:t>Inrush current</w:t>
            </w:r>
          </w:p>
        </w:tc>
        <w:tc>
          <w:tcPr>
            <w:tcW w:w="1430" w:type="dxa"/>
            <w:vAlign w:val="bottom"/>
          </w:tcPr>
          <w:p w14:paraId="5A2C2FD9" w14:textId="77777777" w:rsidR="006775B3" w:rsidRPr="00167E98" w:rsidRDefault="006775B3">
            <w:pPr>
              <w:rPr>
                <w:rFonts w:ascii="Arial" w:hAnsi="Arial" w:cs="Arial"/>
                <w:sz w:val="24"/>
                <w:szCs w:val="24"/>
              </w:rPr>
            </w:pPr>
            <w:r w:rsidRPr="00167E98">
              <w:rPr>
                <w:rFonts w:ascii="Arial" w:hAnsi="Arial" w:cs="Arial"/>
              </w:rPr>
              <w:t>Nominal condition</w:t>
            </w:r>
          </w:p>
        </w:tc>
        <w:tc>
          <w:tcPr>
            <w:tcW w:w="1343" w:type="dxa"/>
          </w:tcPr>
          <w:p w14:paraId="6C346C33" w14:textId="77777777" w:rsidR="006775B3" w:rsidRDefault="006775B3">
            <w:pPr>
              <w:pStyle w:val="TableParagraph"/>
              <w:spacing w:line="240" w:lineRule="auto"/>
              <w:jc w:val="left"/>
              <w:rPr>
                <w:rFonts w:ascii="Times New Roman"/>
              </w:rPr>
            </w:pPr>
          </w:p>
        </w:tc>
        <w:tc>
          <w:tcPr>
            <w:tcW w:w="1421" w:type="dxa"/>
          </w:tcPr>
          <w:p w14:paraId="3227CE99" w14:textId="77777777" w:rsidR="006775B3" w:rsidRDefault="006775B3">
            <w:pPr>
              <w:pStyle w:val="TableParagraph"/>
              <w:spacing w:line="240" w:lineRule="auto"/>
              <w:jc w:val="left"/>
              <w:rPr>
                <w:rFonts w:ascii="Times New Roman"/>
              </w:rPr>
            </w:pPr>
          </w:p>
        </w:tc>
        <w:tc>
          <w:tcPr>
            <w:tcW w:w="1421" w:type="dxa"/>
          </w:tcPr>
          <w:p w14:paraId="3C2D96FA" w14:textId="77777777" w:rsidR="006775B3" w:rsidRDefault="006775B3">
            <w:pPr>
              <w:pStyle w:val="TableParagraph"/>
              <w:spacing w:before="18" w:line="276" w:lineRule="exact"/>
              <w:ind w:left="206" w:right="201"/>
              <w:rPr>
                <w:rFonts w:ascii="Times New Roman"/>
                <w:sz w:val="24"/>
              </w:rPr>
            </w:pPr>
            <w:r>
              <w:rPr>
                <w:rFonts w:ascii="Times New Roman"/>
                <w:sz w:val="24"/>
              </w:rPr>
              <w:t>17.3</w:t>
            </w:r>
          </w:p>
        </w:tc>
        <w:tc>
          <w:tcPr>
            <w:tcW w:w="1421" w:type="dxa"/>
          </w:tcPr>
          <w:p w14:paraId="3C05D507" w14:textId="77777777" w:rsidR="006775B3" w:rsidRDefault="006775B3">
            <w:pPr>
              <w:pStyle w:val="TableParagraph"/>
              <w:spacing w:before="2"/>
              <w:ind w:left="7"/>
              <w:rPr>
                <w:sz w:val="24"/>
              </w:rPr>
            </w:pPr>
            <w:r>
              <w:rPr>
                <w:sz w:val="24"/>
              </w:rPr>
              <w:t>A</w:t>
            </w:r>
          </w:p>
        </w:tc>
      </w:tr>
      <w:tr w:rsidR="006775B3" w14:paraId="7AA9A186" w14:textId="77777777" w:rsidTr="00167E98">
        <w:trPr>
          <w:trHeight w:val="311"/>
        </w:trPr>
        <w:tc>
          <w:tcPr>
            <w:tcW w:w="1488" w:type="dxa"/>
            <w:vAlign w:val="bottom"/>
          </w:tcPr>
          <w:p w14:paraId="5A6EBD45" w14:textId="77777777" w:rsidR="006775B3" w:rsidRPr="00167E98" w:rsidRDefault="006775B3">
            <w:pPr>
              <w:rPr>
                <w:rFonts w:ascii="Arial" w:hAnsi="Arial" w:cs="Arial"/>
                <w:sz w:val="24"/>
                <w:szCs w:val="24"/>
              </w:rPr>
            </w:pPr>
            <w:r w:rsidRPr="00167E98">
              <w:rPr>
                <w:rFonts w:ascii="Arial" w:hAnsi="Arial" w:cs="Arial"/>
              </w:rPr>
              <w:t>stand-by current</w:t>
            </w:r>
          </w:p>
        </w:tc>
        <w:tc>
          <w:tcPr>
            <w:tcW w:w="1430" w:type="dxa"/>
            <w:vAlign w:val="bottom"/>
          </w:tcPr>
          <w:p w14:paraId="655FEE22" w14:textId="77777777" w:rsidR="006775B3" w:rsidRPr="00167E98" w:rsidRDefault="006775B3">
            <w:pPr>
              <w:rPr>
                <w:rFonts w:ascii="Arial" w:hAnsi="Arial" w:cs="Arial"/>
                <w:sz w:val="24"/>
                <w:szCs w:val="24"/>
              </w:rPr>
            </w:pPr>
            <w:r w:rsidRPr="00167E98">
              <w:rPr>
                <w:rFonts w:ascii="Arial" w:hAnsi="Arial" w:cs="Arial"/>
              </w:rPr>
              <w:t>Nominal condition</w:t>
            </w:r>
          </w:p>
        </w:tc>
        <w:tc>
          <w:tcPr>
            <w:tcW w:w="1343" w:type="dxa"/>
          </w:tcPr>
          <w:p w14:paraId="2C3F8809" w14:textId="77777777" w:rsidR="006775B3" w:rsidRDefault="006775B3">
            <w:pPr>
              <w:pStyle w:val="TableParagraph"/>
              <w:spacing w:line="240" w:lineRule="auto"/>
              <w:jc w:val="left"/>
              <w:rPr>
                <w:rFonts w:ascii="Times New Roman"/>
              </w:rPr>
            </w:pPr>
          </w:p>
        </w:tc>
        <w:tc>
          <w:tcPr>
            <w:tcW w:w="1421" w:type="dxa"/>
          </w:tcPr>
          <w:p w14:paraId="1C529A83" w14:textId="77777777" w:rsidR="006775B3" w:rsidRDefault="006775B3">
            <w:pPr>
              <w:pStyle w:val="TableParagraph"/>
              <w:spacing w:line="240" w:lineRule="auto"/>
              <w:jc w:val="left"/>
              <w:rPr>
                <w:rFonts w:ascii="Times New Roman"/>
              </w:rPr>
            </w:pPr>
          </w:p>
        </w:tc>
        <w:tc>
          <w:tcPr>
            <w:tcW w:w="1421" w:type="dxa"/>
          </w:tcPr>
          <w:p w14:paraId="27FE53E1" w14:textId="77777777" w:rsidR="006775B3" w:rsidRDefault="006775B3">
            <w:pPr>
              <w:pStyle w:val="TableParagraph"/>
              <w:spacing w:before="16" w:line="276" w:lineRule="exact"/>
              <w:ind w:left="206" w:right="201"/>
              <w:rPr>
                <w:rFonts w:ascii="Times New Roman"/>
                <w:sz w:val="24"/>
              </w:rPr>
            </w:pPr>
            <w:r>
              <w:rPr>
                <w:rFonts w:ascii="Times New Roman"/>
                <w:sz w:val="24"/>
              </w:rPr>
              <w:t>1.6</w:t>
            </w:r>
          </w:p>
        </w:tc>
        <w:tc>
          <w:tcPr>
            <w:tcW w:w="1421" w:type="dxa"/>
          </w:tcPr>
          <w:p w14:paraId="62E4B2BB" w14:textId="77777777" w:rsidR="006775B3" w:rsidRDefault="006775B3">
            <w:pPr>
              <w:pStyle w:val="TableParagraph"/>
              <w:ind w:left="208" w:right="201"/>
              <w:rPr>
                <w:sz w:val="24"/>
              </w:rPr>
            </w:pPr>
            <w:r>
              <w:rPr>
                <w:sz w:val="24"/>
              </w:rPr>
              <w:t>mA</w:t>
            </w:r>
          </w:p>
        </w:tc>
      </w:tr>
    </w:tbl>
    <w:p w14:paraId="58A6799B" w14:textId="77777777" w:rsidR="006775B3" w:rsidRPr="00167E98" w:rsidRDefault="006775B3">
      <w:pPr>
        <w:pStyle w:val="a5"/>
        <w:numPr>
          <w:ilvl w:val="1"/>
          <w:numId w:val="4"/>
        </w:numPr>
        <w:tabs>
          <w:tab w:val="left" w:pos="1822"/>
        </w:tabs>
        <w:spacing w:before="133"/>
        <w:ind w:hanging="563"/>
        <w:rPr>
          <w:rFonts w:ascii="Arial" w:hAnsi="Arial" w:cs="Arial"/>
          <w:sz w:val="28"/>
        </w:rPr>
      </w:pPr>
      <w:r w:rsidRPr="00167E98">
        <w:rPr>
          <w:rFonts w:ascii="Arial" w:hAnsi="Arial" w:cs="Arial"/>
        </w:rPr>
        <w:t>High voltage safety</w:t>
      </w:r>
    </w:p>
    <w:p w14:paraId="059406C1" w14:textId="77777777" w:rsidR="006775B3" w:rsidRDefault="006775B3">
      <w:pPr>
        <w:pStyle w:val="a3"/>
        <w:spacing w:before="4"/>
        <w:rPr>
          <w:sz w:val="10"/>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6886"/>
        <w:gridCol w:w="968"/>
      </w:tblGrid>
      <w:tr w:rsidR="006775B3" w14:paraId="318324EA" w14:textId="77777777" w:rsidTr="00167E98">
        <w:trPr>
          <w:trHeight w:val="311"/>
        </w:trPr>
        <w:tc>
          <w:tcPr>
            <w:tcW w:w="670" w:type="dxa"/>
          </w:tcPr>
          <w:p w14:paraId="1AD3CC9E" w14:textId="77777777" w:rsidR="006775B3" w:rsidRDefault="006775B3">
            <w:pPr>
              <w:pStyle w:val="TableParagraph"/>
              <w:spacing w:before="15" w:line="240" w:lineRule="auto"/>
              <w:ind w:left="5"/>
              <w:rPr>
                <w:rFonts w:ascii="Arial"/>
                <w:sz w:val="24"/>
              </w:rPr>
            </w:pPr>
            <w:r>
              <w:rPr>
                <w:rFonts w:ascii="Arial"/>
                <w:sz w:val="24"/>
              </w:rPr>
              <w:t>1</w:t>
            </w:r>
          </w:p>
        </w:tc>
        <w:tc>
          <w:tcPr>
            <w:tcW w:w="6886" w:type="dxa"/>
            <w:vAlign w:val="bottom"/>
          </w:tcPr>
          <w:p w14:paraId="4A5D8D35" w14:textId="77777777" w:rsidR="006775B3" w:rsidRPr="00167E98" w:rsidRDefault="006775B3">
            <w:pPr>
              <w:rPr>
                <w:rFonts w:ascii="Arial" w:hAnsi="Arial" w:cs="Arial"/>
                <w:sz w:val="24"/>
                <w:szCs w:val="24"/>
              </w:rPr>
            </w:pPr>
            <w:r w:rsidRPr="00167E98">
              <w:rPr>
                <w:rFonts w:ascii="Arial" w:hAnsi="Arial" w:cs="Arial"/>
              </w:rPr>
              <w:t>High voltage warning label</w:t>
            </w:r>
          </w:p>
        </w:tc>
        <w:tc>
          <w:tcPr>
            <w:tcW w:w="968" w:type="dxa"/>
            <w:vAlign w:val="bottom"/>
          </w:tcPr>
          <w:p w14:paraId="01FF12DC" w14:textId="77777777" w:rsidR="006775B3" w:rsidRPr="00167E98" w:rsidRDefault="006775B3" w:rsidP="00167E98">
            <w:pPr>
              <w:jc w:val="center"/>
              <w:divId w:val="2142990976"/>
              <w:rPr>
                <w:rFonts w:ascii="Arial" w:hAnsi="Arial" w:cs="Arial"/>
                <w:sz w:val="24"/>
                <w:szCs w:val="24"/>
              </w:rPr>
            </w:pPr>
            <w:r w:rsidRPr="00167E98">
              <w:rPr>
                <w:rFonts w:ascii="Arial" w:hAnsi="Arial" w:cs="Arial"/>
              </w:rPr>
              <w:t>have</w:t>
            </w:r>
          </w:p>
        </w:tc>
      </w:tr>
      <w:tr w:rsidR="006775B3" w14:paraId="52E6D83A" w14:textId="77777777" w:rsidTr="00167E98">
        <w:trPr>
          <w:trHeight w:val="311"/>
        </w:trPr>
        <w:tc>
          <w:tcPr>
            <w:tcW w:w="670" w:type="dxa"/>
          </w:tcPr>
          <w:p w14:paraId="0F2BF82F" w14:textId="77777777" w:rsidR="006775B3" w:rsidRDefault="006775B3">
            <w:pPr>
              <w:pStyle w:val="TableParagraph"/>
              <w:spacing w:before="15" w:line="240" w:lineRule="auto"/>
              <w:ind w:left="5"/>
              <w:rPr>
                <w:rFonts w:ascii="Arial"/>
                <w:sz w:val="24"/>
              </w:rPr>
            </w:pPr>
            <w:r>
              <w:rPr>
                <w:rFonts w:ascii="Arial"/>
                <w:sz w:val="24"/>
              </w:rPr>
              <w:t>2</w:t>
            </w:r>
          </w:p>
        </w:tc>
        <w:tc>
          <w:tcPr>
            <w:tcW w:w="6886" w:type="dxa"/>
            <w:vAlign w:val="bottom"/>
          </w:tcPr>
          <w:p w14:paraId="24DCDF05" w14:textId="77777777" w:rsidR="006775B3" w:rsidRPr="00674C85" w:rsidRDefault="006775B3">
            <w:pPr>
              <w:rPr>
                <w:rFonts w:ascii="Arial" w:hAnsi="Arial" w:cs="Arial"/>
                <w:sz w:val="24"/>
                <w:szCs w:val="24"/>
                <w:lang w:val="en-US"/>
              </w:rPr>
            </w:pPr>
            <w:r w:rsidRPr="00674C85">
              <w:rPr>
                <w:rFonts w:ascii="Arial" w:hAnsi="Arial" w:cs="Arial"/>
                <w:lang w:val="en-US"/>
              </w:rPr>
              <w:t>Flame-retardant plastic insulation shell protection to prevent access to high-voltage live parts</w:t>
            </w:r>
          </w:p>
        </w:tc>
        <w:tc>
          <w:tcPr>
            <w:tcW w:w="968" w:type="dxa"/>
            <w:vAlign w:val="bottom"/>
          </w:tcPr>
          <w:p w14:paraId="48648248"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B205D78" w14:textId="77777777" w:rsidTr="00167E98">
        <w:trPr>
          <w:trHeight w:val="311"/>
        </w:trPr>
        <w:tc>
          <w:tcPr>
            <w:tcW w:w="670" w:type="dxa"/>
          </w:tcPr>
          <w:p w14:paraId="7D01FB43" w14:textId="77777777" w:rsidR="006775B3" w:rsidRDefault="006775B3">
            <w:pPr>
              <w:pStyle w:val="TableParagraph"/>
              <w:spacing w:before="15" w:line="240" w:lineRule="auto"/>
              <w:ind w:left="5"/>
              <w:rPr>
                <w:rFonts w:ascii="Arial"/>
                <w:sz w:val="24"/>
              </w:rPr>
            </w:pPr>
            <w:r>
              <w:rPr>
                <w:rFonts w:ascii="Arial"/>
                <w:sz w:val="24"/>
              </w:rPr>
              <w:t>3</w:t>
            </w:r>
          </w:p>
        </w:tc>
        <w:tc>
          <w:tcPr>
            <w:tcW w:w="6886" w:type="dxa"/>
            <w:vAlign w:val="bottom"/>
          </w:tcPr>
          <w:p w14:paraId="50114382" w14:textId="77777777" w:rsidR="006775B3" w:rsidRPr="00674C85" w:rsidRDefault="006775B3">
            <w:pPr>
              <w:rPr>
                <w:rFonts w:ascii="Arial" w:hAnsi="Arial" w:cs="Arial"/>
                <w:sz w:val="24"/>
                <w:szCs w:val="24"/>
                <w:lang w:val="en-US"/>
              </w:rPr>
            </w:pPr>
            <w:r w:rsidRPr="00674C85">
              <w:rPr>
                <w:rFonts w:ascii="Arial" w:hAnsi="Arial" w:cs="Arial"/>
                <w:lang w:val="en-US"/>
              </w:rPr>
              <w:t>Basic insulation of high voltage live parts</w:t>
            </w:r>
          </w:p>
        </w:tc>
        <w:tc>
          <w:tcPr>
            <w:tcW w:w="968" w:type="dxa"/>
            <w:vAlign w:val="bottom"/>
          </w:tcPr>
          <w:p w14:paraId="4157A9F8"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17416B5E" w14:textId="77777777" w:rsidTr="00167E98">
        <w:trPr>
          <w:trHeight w:val="313"/>
        </w:trPr>
        <w:tc>
          <w:tcPr>
            <w:tcW w:w="670" w:type="dxa"/>
          </w:tcPr>
          <w:p w14:paraId="03AE9E49" w14:textId="77777777" w:rsidR="006775B3" w:rsidRDefault="006775B3">
            <w:pPr>
              <w:pStyle w:val="TableParagraph"/>
              <w:spacing w:before="17" w:line="240" w:lineRule="auto"/>
              <w:ind w:left="5"/>
              <w:rPr>
                <w:rFonts w:ascii="Arial"/>
                <w:sz w:val="24"/>
              </w:rPr>
            </w:pPr>
            <w:r>
              <w:rPr>
                <w:rFonts w:ascii="Arial"/>
                <w:sz w:val="24"/>
              </w:rPr>
              <w:t>4</w:t>
            </w:r>
          </w:p>
        </w:tc>
        <w:tc>
          <w:tcPr>
            <w:tcW w:w="6886" w:type="dxa"/>
            <w:vAlign w:val="bottom"/>
          </w:tcPr>
          <w:p w14:paraId="5CFB1A41" w14:textId="77777777" w:rsidR="006775B3" w:rsidRPr="00674C85" w:rsidRDefault="006775B3">
            <w:pPr>
              <w:rPr>
                <w:rFonts w:ascii="Arial" w:hAnsi="Arial" w:cs="Arial"/>
                <w:sz w:val="24"/>
                <w:szCs w:val="24"/>
                <w:lang w:val="en-US"/>
              </w:rPr>
            </w:pPr>
            <w:r w:rsidRPr="00674C85">
              <w:rPr>
                <w:rFonts w:ascii="Arial" w:hAnsi="Arial" w:cs="Arial"/>
                <w:lang w:val="en-US"/>
              </w:rPr>
              <w:t>Provide potential equalization grounding point</w:t>
            </w:r>
          </w:p>
        </w:tc>
        <w:tc>
          <w:tcPr>
            <w:tcW w:w="968" w:type="dxa"/>
            <w:vAlign w:val="bottom"/>
          </w:tcPr>
          <w:p w14:paraId="282B113F"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728813AA" w14:textId="77777777" w:rsidTr="00167E98">
        <w:trPr>
          <w:trHeight w:val="311"/>
        </w:trPr>
        <w:tc>
          <w:tcPr>
            <w:tcW w:w="670" w:type="dxa"/>
          </w:tcPr>
          <w:p w14:paraId="43C0A195" w14:textId="77777777" w:rsidR="006775B3" w:rsidRDefault="006775B3">
            <w:pPr>
              <w:pStyle w:val="TableParagraph"/>
              <w:spacing w:before="15" w:line="240" w:lineRule="auto"/>
              <w:ind w:left="5"/>
              <w:rPr>
                <w:rFonts w:ascii="Arial"/>
                <w:sz w:val="24"/>
              </w:rPr>
            </w:pPr>
            <w:r>
              <w:rPr>
                <w:rFonts w:ascii="Arial"/>
                <w:sz w:val="24"/>
              </w:rPr>
              <w:t>5</w:t>
            </w:r>
          </w:p>
        </w:tc>
        <w:tc>
          <w:tcPr>
            <w:tcW w:w="6886" w:type="dxa"/>
            <w:vAlign w:val="bottom"/>
          </w:tcPr>
          <w:p w14:paraId="50039FF4" w14:textId="77777777" w:rsidR="006775B3" w:rsidRPr="00167E98" w:rsidRDefault="006775B3">
            <w:pPr>
              <w:rPr>
                <w:rFonts w:ascii="Arial" w:hAnsi="Arial" w:cs="Arial"/>
                <w:sz w:val="24"/>
                <w:szCs w:val="24"/>
              </w:rPr>
            </w:pPr>
            <w:r w:rsidRPr="00167E98">
              <w:rPr>
                <w:rFonts w:ascii="Arial" w:hAnsi="Arial" w:cs="Arial"/>
              </w:rPr>
              <w:t>Insulation resistance&gt;50MÙ</w:t>
            </w:r>
          </w:p>
        </w:tc>
        <w:tc>
          <w:tcPr>
            <w:tcW w:w="968" w:type="dxa"/>
            <w:vAlign w:val="bottom"/>
          </w:tcPr>
          <w:p w14:paraId="361C30C7"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B4C4DA7" w14:textId="77777777" w:rsidTr="00167E98">
        <w:trPr>
          <w:trHeight w:val="311"/>
        </w:trPr>
        <w:tc>
          <w:tcPr>
            <w:tcW w:w="670" w:type="dxa"/>
          </w:tcPr>
          <w:p w14:paraId="696744A3" w14:textId="77777777" w:rsidR="006775B3" w:rsidRDefault="006775B3">
            <w:pPr>
              <w:pStyle w:val="TableParagraph"/>
              <w:spacing w:before="15" w:line="240" w:lineRule="auto"/>
              <w:ind w:left="5"/>
              <w:rPr>
                <w:rFonts w:ascii="Arial"/>
                <w:sz w:val="24"/>
              </w:rPr>
            </w:pPr>
            <w:r>
              <w:rPr>
                <w:rFonts w:ascii="Arial"/>
                <w:sz w:val="24"/>
              </w:rPr>
              <w:t>6</w:t>
            </w:r>
          </w:p>
        </w:tc>
        <w:tc>
          <w:tcPr>
            <w:tcW w:w="6886" w:type="dxa"/>
            <w:vAlign w:val="bottom"/>
          </w:tcPr>
          <w:p w14:paraId="39C10000" w14:textId="77777777" w:rsidR="006775B3" w:rsidRPr="00167E98" w:rsidRDefault="006775B3">
            <w:pPr>
              <w:rPr>
                <w:rFonts w:ascii="Arial" w:hAnsi="Arial" w:cs="Arial"/>
                <w:sz w:val="24"/>
                <w:szCs w:val="24"/>
              </w:rPr>
            </w:pPr>
            <w:r w:rsidRPr="00167E98">
              <w:rPr>
                <w:rFonts w:ascii="Arial" w:hAnsi="Arial" w:cs="Arial"/>
              </w:rPr>
              <w:t>Passive discharge</w:t>
            </w:r>
          </w:p>
        </w:tc>
        <w:tc>
          <w:tcPr>
            <w:tcW w:w="968" w:type="dxa"/>
            <w:vAlign w:val="bottom"/>
          </w:tcPr>
          <w:p w14:paraId="3C29D139"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6D4676CE" w14:textId="77777777" w:rsidTr="00167E98">
        <w:trPr>
          <w:trHeight w:val="311"/>
        </w:trPr>
        <w:tc>
          <w:tcPr>
            <w:tcW w:w="670" w:type="dxa"/>
          </w:tcPr>
          <w:p w14:paraId="294BC042" w14:textId="77777777" w:rsidR="006775B3" w:rsidRDefault="006775B3">
            <w:pPr>
              <w:pStyle w:val="TableParagraph"/>
              <w:spacing w:before="15" w:line="240" w:lineRule="auto"/>
              <w:ind w:left="5"/>
              <w:rPr>
                <w:rFonts w:ascii="Arial"/>
                <w:sz w:val="24"/>
              </w:rPr>
            </w:pPr>
            <w:r>
              <w:rPr>
                <w:rFonts w:ascii="Arial"/>
                <w:sz w:val="24"/>
              </w:rPr>
              <w:t>7</w:t>
            </w:r>
          </w:p>
        </w:tc>
        <w:tc>
          <w:tcPr>
            <w:tcW w:w="6886" w:type="dxa"/>
            <w:vAlign w:val="bottom"/>
          </w:tcPr>
          <w:p w14:paraId="5A1B6D7B" w14:textId="77777777" w:rsidR="006775B3" w:rsidRPr="00167E98" w:rsidRDefault="006775B3">
            <w:pPr>
              <w:rPr>
                <w:rFonts w:ascii="Arial" w:hAnsi="Arial" w:cs="Arial"/>
                <w:sz w:val="24"/>
                <w:szCs w:val="24"/>
              </w:rPr>
            </w:pPr>
            <w:r w:rsidRPr="00167E98">
              <w:rPr>
                <w:rFonts w:ascii="Arial" w:hAnsi="Arial" w:cs="Arial"/>
              </w:rPr>
              <w:t>High voltage interlock</w:t>
            </w:r>
          </w:p>
        </w:tc>
        <w:tc>
          <w:tcPr>
            <w:tcW w:w="968" w:type="dxa"/>
            <w:vAlign w:val="bottom"/>
          </w:tcPr>
          <w:p w14:paraId="6943E8CA"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453253C4" w14:textId="77777777" w:rsidTr="00167E98">
        <w:trPr>
          <w:trHeight w:val="311"/>
        </w:trPr>
        <w:tc>
          <w:tcPr>
            <w:tcW w:w="670" w:type="dxa"/>
          </w:tcPr>
          <w:p w14:paraId="4348AC7B" w14:textId="77777777" w:rsidR="006775B3" w:rsidRDefault="006775B3">
            <w:pPr>
              <w:pStyle w:val="TableParagraph"/>
              <w:spacing w:before="15" w:line="240" w:lineRule="auto"/>
              <w:ind w:left="5"/>
              <w:rPr>
                <w:rFonts w:ascii="Arial"/>
                <w:sz w:val="24"/>
              </w:rPr>
            </w:pPr>
            <w:r>
              <w:rPr>
                <w:rFonts w:ascii="Arial"/>
                <w:sz w:val="24"/>
              </w:rPr>
              <w:t>8</w:t>
            </w:r>
          </w:p>
        </w:tc>
        <w:tc>
          <w:tcPr>
            <w:tcW w:w="6886" w:type="dxa"/>
            <w:vAlign w:val="bottom"/>
          </w:tcPr>
          <w:p w14:paraId="560DB709" w14:textId="77777777" w:rsidR="006775B3" w:rsidRPr="00674C85" w:rsidRDefault="006775B3">
            <w:pPr>
              <w:rPr>
                <w:rFonts w:ascii="Arial" w:hAnsi="Arial" w:cs="Arial"/>
                <w:sz w:val="24"/>
                <w:szCs w:val="24"/>
                <w:lang w:val="en-US"/>
              </w:rPr>
            </w:pPr>
            <w:r w:rsidRPr="00674C85">
              <w:rPr>
                <w:rFonts w:ascii="Arial" w:hAnsi="Arial" w:cs="Arial"/>
                <w:lang w:val="en-US"/>
              </w:rPr>
              <w:t>High voltage terminals comply with IPXXB protection</w:t>
            </w:r>
          </w:p>
        </w:tc>
        <w:tc>
          <w:tcPr>
            <w:tcW w:w="968" w:type="dxa"/>
            <w:vAlign w:val="bottom"/>
          </w:tcPr>
          <w:p w14:paraId="6733B1A1"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19DEFD88" w14:textId="77777777" w:rsidTr="00167E98">
        <w:trPr>
          <w:trHeight w:val="311"/>
        </w:trPr>
        <w:tc>
          <w:tcPr>
            <w:tcW w:w="670" w:type="dxa"/>
          </w:tcPr>
          <w:p w14:paraId="36C45DB8" w14:textId="77777777" w:rsidR="006775B3" w:rsidRDefault="006775B3">
            <w:pPr>
              <w:pStyle w:val="TableParagraph"/>
              <w:spacing w:before="15" w:line="240" w:lineRule="auto"/>
              <w:ind w:left="5"/>
              <w:rPr>
                <w:rFonts w:ascii="Arial"/>
                <w:sz w:val="24"/>
              </w:rPr>
            </w:pPr>
            <w:r>
              <w:rPr>
                <w:rFonts w:ascii="Arial"/>
                <w:sz w:val="24"/>
              </w:rPr>
              <w:t>9</w:t>
            </w:r>
          </w:p>
        </w:tc>
        <w:tc>
          <w:tcPr>
            <w:tcW w:w="6886" w:type="dxa"/>
            <w:vAlign w:val="bottom"/>
          </w:tcPr>
          <w:p w14:paraId="264C3BAE" w14:textId="77777777" w:rsidR="006775B3" w:rsidRPr="00167E98" w:rsidRDefault="006775B3">
            <w:pPr>
              <w:rPr>
                <w:rFonts w:ascii="Arial" w:hAnsi="Arial" w:cs="Arial"/>
                <w:sz w:val="24"/>
                <w:szCs w:val="24"/>
              </w:rPr>
            </w:pPr>
            <w:r w:rsidRPr="00167E98">
              <w:rPr>
                <w:rFonts w:ascii="Arial" w:hAnsi="Arial" w:cs="Arial"/>
              </w:rPr>
              <w:t>Meets IP67 protection</w:t>
            </w:r>
          </w:p>
        </w:tc>
        <w:tc>
          <w:tcPr>
            <w:tcW w:w="968" w:type="dxa"/>
            <w:vAlign w:val="bottom"/>
          </w:tcPr>
          <w:p w14:paraId="559A41E6"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34982B2" w14:textId="77777777" w:rsidTr="00167E98">
        <w:trPr>
          <w:trHeight w:val="314"/>
        </w:trPr>
        <w:tc>
          <w:tcPr>
            <w:tcW w:w="670" w:type="dxa"/>
          </w:tcPr>
          <w:p w14:paraId="1AB1103E" w14:textId="77777777" w:rsidR="006775B3" w:rsidRDefault="006775B3">
            <w:pPr>
              <w:pStyle w:val="TableParagraph"/>
              <w:spacing w:before="17" w:line="240" w:lineRule="auto"/>
              <w:ind w:left="181" w:right="172"/>
              <w:rPr>
                <w:rFonts w:ascii="Arial"/>
                <w:sz w:val="24"/>
              </w:rPr>
            </w:pPr>
            <w:r>
              <w:rPr>
                <w:rFonts w:ascii="Arial"/>
                <w:sz w:val="24"/>
              </w:rPr>
              <w:t>10</w:t>
            </w:r>
          </w:p>
        </w:tc>
        <w:tc>
          <w:tcPr>
            <w:tcW w:w="6886" w:type="dxa"/>
            <w:vAlign w:val="bottom"/>
          </w:tcPr>
          <w:p w14:paraId="15C8D917" w14:textId="77777777" w:rsidR="006775B3" w:rsidRPr="00674C85" w:rsidRDefault="006775B3">
            <w:pPr>
              <w:rPr>
                <w:rFonts w:ascii="Arial" w:hAnsi="Arial" w:cs="Arial"/>
                <w:sz w:val="24"/>
                <w:szCs w:val="24"/>
                <w:lang w:val="en-US"/>
              </w:rPr>
            </w:pPr>
            <w:r w:rsidRPr="00674C85">
              <w:rPr>
                <w:rFonts w:ascii="Arial" w:hAnsi="Arial" w:cs="Arial"/>
                <w:lang w:val="en-US"/>
              </w:rPr>
              <w:t>Comply with 2U+1000V withstand voltage test</w:t>
            </w:r>
          </w:p>
        </w:tc>
        <w:tc>
          <w:tcPr>
            <w:tcW w:w="968" w:type="dxa"/>
            <w:vAlign w:val="bottom"/>
          </w:tcPr>
          <w:p w14:paraId="553D1488"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1CE3D1B" w14:textId="77777777" w:rsidTr="00167E98">
        <w:trPr>
          <w:trHeight w:val="311"/>
        </w:trPr>
        <w:tc>
          <w:tcPr>
            <w:tcW w:w="670" w:type="dxa"/>
          </w:tcPr>
          <w:p w14:paraId="56279F9C" w14:textId="77777777" w:rsidR="006775B3" w:rsidRDefault="006775B3">
            <w:pPr>
              <w:pStyle w:val="TableParagraph"/>
              <w:spacing w:before="15" w:line="240" w:lineRule="auto"/>
              <w:ind w:left="181" w:right="172"/>
              <w:rPr>
                <w:rFonts w:ascii="Arial"/>
                <w:sz w:val="24"/>
              </w:rPr>
            </w:pPr>
            <w:r>
              <w:rPr>
                <w:rFonts w:ascii="Arial"/>
                <w:sz w:val="24"/>
              </w:rPr>
              <w:t>11</w:t>
            </w:r>
          </w:p>
        </w:tc>
        <w:tc>
          <w:tcPr>
            <w:tcW w:w="6886" w:type="dxa"/>
            <w:vAlign w:val="bottom"/>
          </w:tcPr>
          <w:p w14:paraId="4922FF4F" w14:textId="77777777" w:rsidR="006775B3" w:rsidRPr="00674C85" w:rsidRDefault="006775B3">
            <w:pPr>
              <w:rPr>
                <w:rFonts w:ascii="Arial" w:hAnsi="Arial" w:cs="Arial"/>
                <w:sz w:val="24"/>
                <w:szCs w:val="24"/>
                <w:lang w:val="en-US"/>
              </w:rPr>
            </w:pPr>
            <w:r w:rsidRPr="00674C85">
              <w:rPr>
                <w:rFonts w:ascii="Arial" w:hAnsi="Arial" w:cs="Arial"/>
                <w:lang w:val="en-US"/>
              </w:rPr>
              <w:t>High pressure and overpressure turn off heating</w:t>
            </w:r>
          </w:p>
        </w:tc>
        <w:tc>
          <w:tcPr>
            <w:tcW w:w="968" w:type="dxa"/>
            <w:vAlign w:val="bottom"/>
          </w:tcPr>
          <w:p w14:paraId="5EA95928"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61394B61" w14:textId="77777777" w:rsidTr="00167E98">
        <w:trPr>
          <w:trHeight w:val="311"/>
        </w:trPr>
        <w:tc>
          <w:tcPr>
            <w:tcW w:w="670" w:type="dxa"/>
          </w:tcPr>
          <w:p w14:paraId="000B0C08" w14:textId="77777777" w:rsidR="006775B3" w:rsidRDefault="006775B3">
            <w:pPr>
              <w:pStyle w:val="TableParagraph"/>
              <w:spacing w:before="15" w:line="240" w:lineRule="auto"/>
              <w:ind w:left="181" w:right="172"/>
              <w:rPr>
                <w:rFonts w:ascii="Arial"/>
                <w:sz w:val="24"/>
              </w:rPr>
            </w:pPr>
            <w:r>
              <w:rPr>
                <w:rFonts w:ascii="Arial"/>
                <w:sz w:val="24"/>
              </w:rPr>
              <w:t>12</w:t>
            </w:r>
          </w:p>
        </w:tc>
        <w:tc>
          <w:tcPr>
            <w:tcW w:w="6886" w:type="dxa"/>
            <w:vAlign w:val="bottom"/>
          </w:tcPr>
          <w:p w14:paraId="42D92C81" w14:textId="77777777" w:rsidR="006775B3" w:rsidRPr="00167E98" w:rsidRDefault="006775B3">
            <w:pPr>
              <w:rPr>
                <w:rFonts w:ascii="Arial" w:hAnsi="Arial" w:cs="Arial"/>
                <w:sz w:val="24"/>
                <w:szCs w:val="24"/>
              </w:rPr>
            </w:pPr>
            <w:r w:rsidRPr="00167E98">
              <w:rPr>
                <w:rFonts w:ascii="Arial" w:hAnsi="Arial" w:cs="Arial"/>
              </w:rPr>
              <w:t>PTC over temperature protection</w:t>
            </w:r>
          </w:p>
        </w:tc>
        <w:tc>
          <w:tcPr>
            <w:tcW w:w="968" w:type="dxa"/>
            <w:vAlign w:val="bottom"/>
          </w:tcPr>
          <w:p w14:paraId="208D210A"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094F3BF" w14:textId="77777777" w:rsidTr="00167E98">
        <w:trPr>
          <w:trHeight w:val="311"/>
        </w:trPr>
        <w:tc>
          <w:tcPr>
            <w:tcW w:w="670" w:type="dxa"/>
          </w:tcPr>
          <w:p w14:paraId="6E0DC4C4" w14:textId="77777777" w:rsidR="006775B3" w:rsidRDefault="006775B3">
            <w:pPr>
              <w:pStyle w:val="TableParagraph"/>
              <w:spacing w:before="15" w:line="240" w:lineRule="auto"/>
              <w:ind w:left="181" w:right="172"/>
              <w:rPr>
                <w:rFonts w:ascii="Arial"/>
                <w:sz w:val="24"/>
              </w:rPr>
            </w:pPr>
            <w:r>
              <w:rPr>
                <w:rFonts w:ascii="Arial"/>
                <w:sz w:val="24"/>
              </w:rPr>
              <w:t>13</w:t>
            </w:r>
          </w:p>
        </w:tc>
        <w:tc>
          <w:tcPr>
            <w:tcW w:w="6886" w:type="dxa"/>
            <w:vAlign w:val="bottom"/>
          </w:tcPr>
          <w:p w14:paraId="21428F10" w14:textId="77777777" w:rsidR="006775B3" w:rsidRPr="00167E98" w:rsidRDefault="006775B3">
            <w:pPr>
              <w:rPr>
                <w:rFonts w:ascii="Arial" w:hAnsi="Arial" w:cs="Arial"/>
                <w:sz w:val="24"/>
                <w:szCs w:val="24"/>
              </w:rPr>
            </w:pPr>
            <w:r w:rsidRPr="00167E98">
              <w:rPr>
                <w:rFonts w:ascii="Arial" w:hAnsi="Arial" w:cs="Arial"/>
              </w:rPr>
              <w:t>PCB over temperature protection</w:t>
            </w:r>
          </w:p>
        </w:tc>
        <w:tc>
          <w:tcPr>
            <w:tcW w:w="968" w:type="dxa"/>
            <w:vAlign w:val="bottom"/>
          </w:tcPr>
          <w:p w14:paraId="11771608"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DD2A76C" w14:textId="77777777" w:rsidTr="00167E98">
        <w:trPr>
          <w:trHeight w:val="311"/>
        </w:trPr>
        <w:tc>
          <w:tcPr>
            <w:tcW w:w="670" w:type="dxa"/>
          </w:tcPr>
          <w:p w14:paraId="0D579AC4" w14:textId="77777777" w:rsidR="006775B3" w:rsidRDefault="006775B3">
            <w:pPr>
              <w:pStyle w:val="TableParagraph"/>
              <w:spacing w:before="15" w:line="240" w:lineRule="auto"/>
              <w:ind w:left="181" w:right="172"/>
              <w:rPr>
                <w:rFonts w:ascii="Arial"/>
                <w:sz w:val="24"/>
              </w:rPr>
            </w:pPr>
            <w:r>
              <w:rPr>
                <w:rFonts w:ascii="Arial"/>
                <w:sz w:val="24"/>
              </w:rPr>
              <w:t>14</w:t>
            </w:r>
          </w:p>
        </w:tc>
        <w:tc>
          <w:tcPr>
            <w:tcW w:w="6886" w:type="dxa"/>
            <w:vAlign w:val="bottom"/>
          </w:tcPr>
          <w:p w14:paraId="74D90367" w14:textId="77777777" w:rsidR="006775B3" w:rsidRPr="00167E98" w:rsidRDefault="006775B3">
            <w:pPr>
              <w:rPr>
                <w:rFonts w:ascii="Arial" w:hAnsi="Arial" w:cs="Arial"/>
                <w:sz w:val="24"/>
                <w:szCs w:val="24"/>
              </w:rPr>
            </w:pPr>
            <w:r w:rsidRPr="00167E98">
              <w:rPr>
                <w:rFonts w:ascii="Arial" w:hAnsi="Arial" w:cs="Arial"/>
              </w:rPr>
              <w:t>IGBT over temperature protection</w:t>
            </w:r>
          </w:p>
        </w:tc>
        <w:tc>
          <w:tcPr>
            <w:tcW w:w="968" w:type="dxa"/>
            <w:vAlign w:val="bottom"/>
          </w:tcPr>
          <w:p w14:paraId="44647B15"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97AD1DA" w14:textId="77777777" w:rsidTr="00167E98">
        <w:trPr>
          <w:trHeight w:val="311"/>
        </w:trPr>
        <w:tc>
          <w:tcPr>
            <w:tcW w:w="670" w:type="dxa"/>
          </w:tcPr>
          <w:p w14:paraId="756DCF6B" w14:textId="77777777" w:rsidR="006775B3" w:rsidRDefault="006775B3">
            <w:pPr>
              <w:pStyle w:val="TableParagraph"/>
              <w:spacing w:before="15" w:line="240" w:lineRule="auto"/>
              <w:ind w:left="181" w:right="172"/>
              <w:rPr>
                <w:rFonts w:ascii="Arial"/>
                <w:sz w:val="24"/>
              </w:rPr>
            </w:pPr>
            <w:r>
              <w:rPr>
                <w:rFonts w:ascii="Arial"/>
                <w:sz w:val="24"/>
              </w:rPr>
              <w:t>15</w:t>
            </w:r>
          </w:p>
        </w:tc>
        <w:tc>
          <w:tcPr>
            <w:tcW w:w="6886" w:type="dxa"/>
            <w:vAlign w:val="bottom"/>
          </w:tcPr>
          <w:p w14:paraId="10BB3F60" w14:textId="77777777" w:rsidR="006775B3" w:rsidRPr="00167E98" w:rsidRDefault="006775B3">
            <w:pPr>
              <w:rPr>
                <w:rFonts w:ascii="Arial" w:hAnsi="Arial" w:cs="Arial"/>
                <w:sz w:val="24"/>
                <w:szCs w:val="24"/>
              </w:rPr>
            </w:pPr>
            <w:r w:rsidRPr="00167E98">
              <w:rPr>
                <w:rFonts w:ascii="Arial" w:hAnsi="Arial" w:cs="Arial"/>
              </w:rPr>
              <w:t>PTC overcurrent protection</w:t>
            </w:r>
          </w:p>
        </w:tc>
        <w:tc>
          <w:tcPr>
            <w:tcW w:w="968" w:type="dxa"/>
            <w:vAlign w:val="bottom"/>
          </w:tcPr>
          <w:p w14:paraId="7A7AF0F5"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3F5A4036" w14:textId="77777777" w:rsidTr="00167E98">
        <w:trPr>
          <w:trHeight w:val="314"/>
        </w:trPr>
        <w:tc>
          <w:tcPr>
            <w:tcW w:w="670" w:type="dxa"/>
          </w:tcPr>
          <w:p w14:paraId="57D172EF" w14:textId="77777777" w:rsidR="006775B3" w:rsidRDefault="006775B3">
            <w:pPr>
              <w:pStyle w:val="TableParagraph"/>
              <w:spacing w:before="17" w:line="240" w:lineRule="auto"/>
              <w:ind w:left="181" w:right="172"/>
              <w:rPr>
                <w:rFonts w:ascii="Arial"/>
                <w:sz w:val="24"/>
              </w:rPr>
            </w:pPr>
            <w:r>
              <w:rPr>
                <w:rFonts w:ascii="Arial"/>
                <w:sz w:val="24"/>
              </w:rPr>
              <w:t>16</w:t>
            </w:r>
          </w:p>
        </w:tc>
        <w:tc>
          <w:tcPr>
            <w:tcW w:w="6886" w:type="dxa"/>
            <w:vAlign w:val="bottom"/>
          </w:tcPr>
          <w:p w14:paraId="19331364" w14:textId="77777777" w:rsidR="006775B3" w:rsidRPr="00167E98" w:rsidRDefault="006775B3">
            <w:pPr>
              <w:rPr>
                <w:rFonts w:ascii="Arial" w:hAnsi="Arial" w:cs="Arial"/>
                <w:sz w:val="24"/>
                <w:szCs w:val="24"/>
              </w:rPr>
            </w:pPr>
            <w:r w:rsidRPr="00167E98">
              <w:rPr>
                <w:rFonts w:ascii="Arial" w:hAnsi="Arial" w:cs="Arial"/>
              </w:rPr>
              <w:t>PTC short circuit protection</w:t>
            </w:r>
          </w:p>
        </w:tc>
        <w:tc>
          <w:tcPr>
            <w:tcW w:w="968" w:type="dxa"/>
            <w:vAlign w:val="bottom"/>
          </w:tcPr>
          <w:p w14:paraId="577BB1A1"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A8B6A39" w14:textId="77777777" w:rsidTr="00167E98">
        <w:trPr>
          <w:trHeight w:val="311"/>
        </w:trPr>
        <w:tc>
          <w:tcPr>
            <w:tcW w:w="670" w:type="dxa"/>
          </w:tcPr>
          <w:p w14:paraId="045E1F7A" w14:textId="77777777" w:rsidR="006775B3" w:rsidRDefault="006775B3">
            <w:pPr>
              <w:pStyle w:val="TableParagraph"/>
              <w:spacing w:before="15" w:line="240" w:lineRule="auto"/>
              <w:ind w:left="181" w:right="172"/>
              <w:rPr>
                <w:rFonts w:ascii="Arial"/>
                <w:sz w:val="24"/>
              </w:rPr>
            </w:pPr>
            <w:r>
              <w:rPr>
                <w:rFonts w:ascii="Arial"/>
                <w:sz w:val="24"/>
              </w:rPr>
              <w:t>17</w:t>
            </w:r>
          </w:p>
        </w:tc>
        <w:tc>
          <w:tcPr>
            <w:tcW w:w="6886" w:type="dxa"/>
            <w:vAlign w:val="bottom"/>
          </w:tcPr>
          <w:p w14:paraId="29EA4637" w14:textId="77777777" w:rsidR="006775B3" w:rsidRPr="00167E98" w:rsidRDefault="006775B3">
            <w:pPr>
              <w:rPr>
                <w:rFonts w:ascii="Arial" w:hAnsi="Arial" w:cs="Arial"/>
                <w:sz w:val="24"/>
                <w:szCs w:val="24"/>
              </w:rPr>
            </w:pPr>
            <w:r w:rsidRPr="00167E98">
              <w:rPr>
                <w:rFonts w:ascii="Arial" w:hAnsi="Arial" w:cs="Arial"/>
              </w:rPr>
              <w:t>IGBT breakdown feedback</w:t>
            </w:r>
          </w:p>
        </w:tc>
        <w:tc>
          <w:tcPr>
            <w:tcW w:w="968" w:type="dxa"/>
            <w:vAlign w:val="bottom"/>
          </w:tcPr>
          <w:p w14:paraId="1B947CFB"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FBB3975" w14:textId="77777777" w:rsidTr="00167E98">
        <w:trPr>
          <w:trHeight w:val="311"/>
        </w:trPr>
        <w:tc>
          <w:tcPr>
            <w:tcW w:w="670" w:type="dxa"/>
          </w:tcPr>
          <w:p w14:paraId="4176D9A9" w14:textId="77777777" w:rsidR="006775B3" w:rsidRDefault="006775B3">
            <w:pPr>
              <w:pStyle w:val="TableParagraph"/>
              <w:spacing w:before="15" w:line="240" w:lineRule="auto"/>
              <w:ind w:left="181" w:right="172"/>
              <w:rPr>
                <w:rFonts w:ascii="Arial"/>
                <w:sz w:val="24"/>
              </w:rPr>
            </w:pPr>
            <w:r>
              <w:rPr>
                <w:rFonts w:ascii="Arial"/>
                <w:sz w:val="24"/>
              </w:rPr>
              <w:t>18</w:t>
            </w:r>
          </w:p>
        </w:tc>
        <w:tc>
          <w:tcPr>
            <w:tcW w:w="6886" w:type="dxa"/>
            <w:vAlign w:val="bottom"/>
          </w:tcPr>
          <w:p w14:paraId="0788F0C7" w14:textId="77777777" w:rsidR="006775B3" w:rsidRPr="00674C85" w:rsidRDefault="006775B3">
            <w:pPr>
              <w:rPr>
                <w:rFonts w:ascii="Arial" w:hAnsi="Arial" w:cs="Arial"/>
                <w:sz w:val="24"/>
                <w:szCs w:val="24"/>
                <w:lang w:val="en-US"/>
              </w:rPr>
            </w:pPr>
            <w:r w:rsidRPr="00674C85">
              <w:rPr>
                <w:rFonts w:ascii="Arial" w:hAnsi="Arial" w:cs="Arial"/>
                <w:lang w:val="en-US"/>
              </w:rPr>
              <w:t>PTC temperature sensor failure detection, no heating when failure</w:t>
            </w:r>
          </w:p>
        </w:tc>
        <w:tc>
          <w:tcPr>
            <w:tcW w:w="968" w:type="dxa"/>
            <w:vAlign w:val="bottom"/>
          </w:tcPr>
          <w:p w14:paraId="2B89C79A"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2D4E1C1E" w14:textId="77777777" w:rsidTr="00167E98">
        <w:trPr>
          <w:trHeight w:val="311"/>
        </w:trPr>
        <w:tc>
          <w:tcPr>
            <w:tcW w:w="670" w:type="dxa"/>
          </w:tcPr>
          <w:p w14:paraId="2C982787" w14:textId="77777777" w:rsidR="006775B3" w:rsidRDefault="006775B3">
            <w:pPr>
              <w:pStyle w:val="TableParagraph"/>
              <w:spacing w:before="15" w:line="240" w:lineRule="auto"/>
              <w:ind w:left="181" w:right="172"/>
              <w:rPr>
                <w:rFonts w:ascii="Arial"/>
                <w:sz w:val="24"/>
              </w:rPr>
            </w:pPr>
            <w:r>
              <w:rPr>
                <w:rFonts w:ascii="Arial"/>
                <w:sz w:val="24"/>
              </w:rPr>
              <w:t>19</w:t>
            </w:r>
          </w:p>
        </w:tc>
        <w:tc>
          <w:tcPr>
            <w:tcW w:w="6886" w:type="dxa"/>
            <w:vAlign w:val="bottom"/>
          </w:tcPr>
          <w:p w14:paraId="643140B4" w14:textId="77777777" w:rsidR="006775B3" w:rsidRPr="00674C85" w:rsidRDefault="006775B3">
            <w:pPr>
              <w:rPr>
                <w:rFonts w:ascii="Arial" w:hAnsi="Arial" w:cs="Arial"/>
                <w:sz w:val="24"/>
                <w:szCs w:val="24"/>
                <w:lang w:val="en-US"/>
              </w:rPr>
            </w:pPr>
            <w:r w:rsidRPr="00674C85">
              <w:rPr>
                <w:rFonts w:ascii="Arial" w:hAnsi="Arial" w:cs="Arial"/>
                <w:lang w:val="en-US"/>
              </w:rPr>
              <w:t>IGBT temperature sensor failure detection, no heating when failure</w:t>
            </w:r>
          </w:p>
        </w:tc>
        <w:tc>
          <w:tcPr>
            <w:tcW w:w="968" w:type="dxa"/>
            <w:vAlign w:val="bottom"/>
          </w:tcPr>
          <w:p w14:paraId="508C315A"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0AD82705" w14:textId="77777777" w:rsidTr="00167E98">
        <w:trPr>
          <w:trHeight w:val="311"/>
        </w:trPr>
        <w:tc>
          <w:tcPr>
            <w:tcW w:w="670" w:type="dxa"/>
          </w:tcPr>
          <w:p w14:paraId="28997D3F" w14:textId="77777777" w:rsidR="006775B3" w:rsidRDefault="006775B3">
            <w:pPr>
              <w:pStyle w:val="TableParagraph"/>
              <w:spacing w:before="15" w:line="240" w:lineRule="auto"/>
              <w:ind w:left="181" w:right="172"/>
              <w:rPr>
                <w:rFonts w:ascii="Arial"/>
                <w:sz w:val="24"/>
              </w:rPr>
            </w:pPr>
            <w:r>
              <w:rPr>
                <w:rFonts w:ascii="Arial"/>
                <w:sz w:val="24"/>
              </w:rPr>
              <w:t>20</w:t>
            </w:r>
          </w:p>
        </w:tc>
        <w:tc>
          <w:tcPr>
            <w:tcW w:w="6886" w:type="dxa"/>
            <w:vAlign w:val="bottom"/>
          </w:tcPr>
          <w:p w14:paraId="2366A544" w14:textId="77777777" w:rsidR="006775B3" w:rsidRPr="00674C85" w:rsidRDefault="006775B3">
            <w:pPr>
              <w:rPr>
                <w:rFonts w:ascii="Arial" w:hAnsi="Arial" w:cs="Arial"/>
                <w:sz w:val="24"/>
                <w:szCs w:val="24"/>
                <w:lang w:val="en-US"/>
              </w:rPr>
            </w:pPr>
            <w:r w:rsidRPr="00674C85">
              <w:rPr>
                <w:rFonts w:ascii="Arial" w:hAnsi="Arial" w:cs="Arial"/>
                <w:lang w:val="en-US"/>
              </w:rPr>
              <w:t>PCB temperature sensor failure detection, no heating when failure</w:t>
            </w:r>
          </w:p>
        </w:tc>
        <w:tc>
          <w:tcPr>
            <w:tcW w:w="968" w:type="dxa"/>
            <w:vAlign w:val="bottom"/>
          </w:tcPr>
          <w:p w14:paraId="33DEF134"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FDED799" w14:textId="77777777" w:rsidTr="00167E98">
        <w:trPr>
          <w:trHeight w:val="311"/>
        </w:trPr>
        <w:tc>
          <w:tcPr>
            <w:tcW w:w="670" w:type="dxa"/>
          </w:tcPr>
          <w:p w14:paraId="215D971A" w14:textId="77777777" w:rsidR="006775B3" w:rsidRDefault="006775B3">
            <w:pPr>
              <w:pStyle w:val="TableParagraph"/>
              <w:spacing w:before="15" w:line="240" w:lineRule="auto"/>
              <w:ind w:left="181" w:right="172"/>
              <w:rPr>
                <w:rFonts w:ascii="Arial"/>
                <w:sz w:val="24"/>
              </w:rPr>
            </w:pPr>
            <w:r>
              <w:rPr>
                <w:rFonts w:ascii="Arial"/>
                <w:sz w:val="24"/>
              </w:rPr>
              <w:t>21</w:t>
            </w:r>
          </w:p>
        </w:tc>
        <w:tc>
          <w:tcPr>
            <w:tcW w:w="6886" w:type="dxa"/>
            <w:vAlign w:val="bottom"/>
          </w:tcPr>
          <w:p w14:paraId="1E7A8156" w14:textId="77777777" w:rsidR="006775B3" w:rsidRPr="00674C85" w:rsidRDefault="006775B3">
            <w:pPr>
              <w:rPr>
                <w:rFonts w:ascii="Arial" w:hAnsi="Arial" w:cs="Arial"/>
                <w:sz w:val="24"/>
                <w:szCs w:val="24"/>
                <w:lang w:val="en-US"/>
              </w:rPr>
            </w:pPr>
            <w:r w:rsidRPr="00674C85">
              <w:rPr>
                <w:rFonts w:ascii="Arial" w:hAnsi="Arial" w:cs="Arial"/>
                <w:lang w:val="en-US"/>
              </w:rPr>
              <w:t>Even if the IGBT control fails, the heater temperature does not exceed 200+</w:t>
            </w:r>
            <w:r w:rsidRPr="00674C85">
              <w:rPr>
                <w:rFonts w:ascii="Arial" w:cs="Arial"/>
                <w:lang w:val="en-US"/>
              </w:rPr>
              <w:t>℃</w:t>
            </w:r>
            <w:r w:rsidRPr="00674C85">
              <w:rPr>
                <w:rFonts w:ascii="Arial" w:hAnsi="Arial" w:cs="Arial"/>
                <w:lang w:val="en-US"/>
              </w:rPr>
              <w:t xml:space="preserve"> due to PTC's own characteristics</w:t>
            </w:r>
          </w:p>
        </w:tc>
        <w:tc>
          <w:tcPr>
            <w:tcW w:w="968" w:type="dxa"/>
            <w:vAlign w:val="bottom"/>
          </w:tcPr>
          <w:p w14:paraId="5CC07F41"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7D168CF1" w14:textId="77777777" w:rsidTr="00167E98">
        <w:trPr>
          <w:trHeight w:val="313"/>
        </w:trPr>
        <w:tc>
          <w:tcPr>
            <w:tcW w:w="670" w:type="dxa"/>
          </w:tcPr>
          <w:p w14:paraId="0301F382" w14:textId="77777777" w:rsidR="006775B3" w:rsidRDefault="006775B3">
            <w:pPr>
              <w:pStyle w:val="TableParagraph"/>
              <w:spacing w:before="17" w:line="240" w:lineRule="auto"/>
              <w:ind w:left="181" w:right="172"/>
              <w:rPr>
                <w:rFonts w:ascii="Arial"/>
                <w:sz w:val="24"/>
              </w:rPr>
            </w:pPr>
            <w:r>
              <w:rPr>
                <w:rFonts w:ascii="Arial"/>
                <w:sz w:val="24"/>
              </w:rPr>
              <w:t>22</w:t>
            </w:r>
          </w:p>
        </w:tc>
        <w:tc>
          <w:tcPr>
            <w:tcW w:w="6886" w:type="dxa"/>
            <w:vAlign w:val="bottom"/>
          </w:tcPr>
          <w:p w14:paraId="7CE77D6B" w14:textId="77777777" w:rsidR="006775B3" w:rsidRPr="00674C85" w:rsidRDefault="006775B3">
            <w:pPr>
              <w:rPr>
                <w:rFonts w:ascii="Arial" w:hAnsi="Arial" w:cs="Arial"/>
                <w:sz w:val="24"/>
                <w:szCs w:val="24"/>
                <w:lang w:val="en-US"/>
              </w:rPr>
            </w:pPr>
            <w:r w:rsidRPr="00674C85">
              <w:rPr>
                <w:rFonts w:ascii="Arial" w:hAnsi="Arial" w:cs="Arial"/>
                <w:lang w:val="en-US"/>
              </w:rPr>
              <w:t>Low voltage anti-reverse connection</w:t>
            </w:r>
          </w:p>
        </w:tc>
        <w:tc>
          <w:tcPr>
            <w:tcW w:w="968" w:type="dxa"/>
            <w:vAlign w:val="bottom"/>
          </w:tcPr>
          <w:p w14:paraId="57C35EBE"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595C30CB" w14:textId="77777777" w:rsidTr="00167E98">
        <w:trPr>
          <w:trHeight w:val="311"/>
        </w:trPr>
        <w:tc>
          <w:tcPr>
            <w:tcW w:w="670" w:type="dxa"/>
          </w:tcPr>
          <w:p w14:paraId="6529E54C" w14:textId="77777777" w:rsidR="006775B3" w:rsidRDefault="006775B3">
            <w:pPr>
              <w:pStyle w:val="TableParagraph"/>
              <w:spacing w:before="15" w:line="240" w:lineRule="auto"/>
              <w:ind w:left="181" w:right="172"/>
              <w:rPr>
                <w:rFonts w:ascii="Arial"/>
                <w:sz w:val="24"/>
              </w:rPr>
            </w:pPr>
            <w:r>
              <w:rPr>
                <w:rFonts w:ascii="Arial"/>
                <w:sz w:val="24"/>
              </w:rPr>
              <w:t>23</w:t>
            </w:r>
          </w:p>
        </w:tc>
        <w:tc>
          <w:tcPr>
            <w:tcW w:w="6886" w:type="dxa"/>
            <w:vAlign w:val="bottom"/>
          </w:tcPr>
          <w:p w14:paraId="134E763E" w14:textId="77777777" w:rsidR="006775B3" w:rsidRPr="00674C85" w:rsidRDefault="006775B3">
            <w:pPr>
              <w:rPr>
                <w:rFonts w:ascii="Arial" w:hAnsi="Arial" w:cs="Arial"/>
                <w:sz w:val="24"/>
                <w:szCs w:val="24"/>
                <w:lang w:val="en-US"/>
              </w:rPr>
            </w:pPr>
            <w:r w:rsidRPr="00674C85">
              <w:rPr>
                <w:rFonts w:ascii="Arial" w:hAnsi="Arial" w:cs="Arial"/>
                <w:lang w:val="en-US"/>
              </w:rPr>
              <w:t>High voltage reverse connection feedback (reverse connection will cause uncontrolled heating and cause PTC damage)</w:t>
            </w:r>
          </w:p>
        </w:tc>
        <w:tc>
          <w:tcPr>
            <w:tcW w:w="968" w:type="dxa"/>
            <w:vAlign w:val="bottom"/>
          </w:tcPr>
          <w:p w14:paraId="441AF600"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4E6651B0" w14:textId="77777777" w:rsidTr="00167E98">
        <w:trPr>
          <w:trHeight w:val="311"/>
        </w:trPr>
        <w:tc>
          <w:tcPr>
            <w:tcW w:w="670" w:type="dxa"/>
          </w:tcPr>
          <w:p w14:paraId="40C8D0EF" w14:textId="77777777" w:rsidR="006775B3" w:rsidRDefault="006775B3">
            <w:pPr>
              <w:pStyle w:val="TableParagraph"/>
              <w:spacing w:before="15" w:line="240" w:lineRule="auto"/>
              <w:ind w:left="181" w:right="172"/>
              <w:rPr>
                <w:rFonts w:ascii="Arial"/>
                <w:sz w:val="24"/>
              </w:rPr>
            </w:pPr>
            <w:r>
              <w:rPr>
                <w:rFonts w:ascii="Arial"/>
                <w:sz w:val="24"/>
              </w:rPr>
              <w:lastRenderedPageBreak/>
              <w:t>24</w:t>
            </w:r>
          </w:p>
        </w:tc>
        <w:tc>
          <w:tcPr>
            <w:tcW w:w="6886" w:type="dxa"/>
            <w:vAlign w:val="bottom"/>
          </w:tcPr>
          <w:p w14:paraId="73043DF5" w14:textId="77777777" w:rsidR="006775B3" w:rsidRPr="00674C85" w:rsidRDefault="006775B3">
            <w:pPr>
              <w:rPr>
                <w:rFonts w:ascii="Arial" w:hAnsi="Arial" w:cs="Arial"/>
                <w:sz w:val="24"/>
                <w:szCs w:val="24"/>
                <w:lang w:val="en-US"/>
              </w:rPr>
            </w:pPr>
            <w:r w:rsidRPr="00674C85">
              <w:rPr>
                <w:rFonts w:ascii="Arial" w:hAnsi="Arial" w:cs="Arial"/>
                <w:lang w:val="en-US"/>
              </w:rPr>
              <w:t>Controller power on and self-check, no heating if there is a fault</w:t>
            </w:r>
          </w:p>
        </w:tc>
        <w:tc>
          <w:tcPr>
            <w:tcW w:w="968" w:type="dxa"/>
            <w:vAlign w:val="bottom"/>
          </w:tcPr>
          <w:p w14:paraId="04C9D7BE"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7E0B9861" w14:textId="77777777" w:rsidTr="00167E98">
        <w:trPr>
          <w:trHeight w:val="311"/>
        </w:trPr>
        <w:tc>
          <w:tcPr>
            <w:tcW w:w="670" w:type="dxa"/>
          </w:tcPr>
          <w:p w14:paraId="4658B995" w14:textId="77777777" w:rsidR="006775B3" w:rsidRDefault="006775B3">
            <w:pPr>
              <w:pStyle w:val="TableParagraph"/>
              <w:spacing w:before="15" w:line="240" w:lineRule="auto"/>
              <w:ind w:left="181" w:right="172"/>
              <w:rPr>
                <w:rFonts w:ascii="Arial"/>
                <w:sz w:val="24"/>
              </w:rPr>
            </w:pPr>
            <w:r>
              <w:rPr>
                <w:rFonts w:ascii="Arial"/>
                <w:sz w:val="24"/>
              </w:rPr>
              <w:t>25</w:t>
            </w:r>
          </w:p>
        </w:tc>
        <w:tc>
          <w:tcPr>
            <w:tcW w:w="6886" w:type="dxa"/>
            <w:vAlign w:val="bottom"/>
          </w:tcPr>
          <w:p w14:paraId="54D47181" w14:textId="77777777" w:rsidR="006775B3" w:rsidRPr="00674C85" w:rsidRDefault="006775B3">
            <w:pPr>
              <w:rPr>
                <w:rFonts w:ascii="Arial" w:hAnsi="Arial" w:cs="Arial"/>
                <w:sz w:val="24"/>
                <w:szCs w:val="24"/>
                <w:lang w:val="en-US"/>
              </w:rPr>
            </w:pPr>
            <w:r w:rsidRPr="00674C85">
              <w:rPr>
                <w:rFonts w:ascii="Arial" w:hAnsi="Arial" w:cs="Arial"/>
                <w:lang w:val="en-US"/>
              </w:rPr>
              <w:t>Communication is interrupted and heating is stopped</w:t>
            </w:r>
          </w:p>
        </w:tc>
        <w:tc>
          <w:tcPr>
            <w:tcW w:w="968" w:type="dxa"/>
            <w:vAlign w:val="bottom"/>
          </w:tcPr>
          <w:p w14:paraId="75133CAC"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r w:rsidR="006775B3" w14:paraId="471E8AAC" w14:textId="77777777" w:rsidTr="00167E98">
        <w:trPr>
          <w:trHeight w:val="311"/>
        </w:trPr>
        <w:tc>
          <w:tcPr>
            <w:tcW w:w="670" w:type="dxa"/>
          </w:tcPr>
          <w:p w14:paraId="1DE1B1DC" w14:textId="77777777" w:rsidR="006775B3" w:rsidRDefault="006775B3">
            <w:pPr>
              <w:pStyle w:val="TableParagraph"/>
              <w:spacing w:before="15" w:line="240" w:lineRule="auto"/>
              <w:ind w:left="181" w:right="172"/>
              <w:rPr>
                <w:rFonts w:ascii="Arial"/>
                <w:sz w:val="24"/>
              </w:rPr>
            </w:pPr>
            <w:r>
              <w:rPr>
                <w:rFonts w:ascii="Arial"/>
                <w:sz w:val="24"/>
              </w:rPr>
              <w:t>26</w:t>
            </w:r>
          </w:p>
        </w:tc>
        <w:tc>
          <w:tcPr>
            <w:tcW w:w="6886" w:type="dxa"/>
            <w:vAlign w:val="bottom"/>
          </w:tcPr>
          <w:p w14:paraId="7670F8B2" w14:textId="77777777" w:rsidR="006775B3" w:rsidRPr="00674C85" w:rsidRDefault="006775B3">
            <w:pPr>
              <w:rPr>
                <w:rFonts w:ascii="Arial" w:hAnsi="Arial" w:cs="Arial"/>
                <w:sz w:val="24"/>
                <w:szCs w:val="24"/>
                <w:lang w:val="en-US"/>
              </w:rPr>
            </w:pPr>
            <w:r w:rsidRPr="00674C85">
              <w:rPr>
                <w:rFonts w:ascii="Arial" w:hAnsi="Arial" w:cs="Arial"/>
                <w:lang w:val="en-US"/>
              </w:rPr>
              <w:t>High voltage acquisition real-time feedback</w:t>
            </w:r>
          </w:p>
        </w:tc>
        <w:tc>
          <w:tcPr>
            <w:tcW w:w="968" w:type="dxa"/>
            <w:vAlign w:val="bottom"/>
          </w:tcPr>
          <w:p w14:paraId="6701B235" w14:textId="77777777" w:rsidR="006775B3" w:rsidRPr="00167E98" w:rsidRDefault="006775B3" w:rsidP="00167E98">
            <w:pPr>
              <w:jc w:val="center"/>
              <w:rPr>
                <w:rFonts w:ascii="Arial" w:hAnsi="Arial" w:cs="Arial"/>
                <w:sz w:val="24"/>
                <w:szCs w:val="24"/>
              </w:rPr>
            </w:pPr>
            <w:r w:rsidRPr="00167E98">
              <w:rPr>
                <w:rFonts w:ascii="Arial" w:hAnsi="Arial" w:cs="Arial"/>
              </w:rPr>
              <w:t>have</w:t>
            </w:r>
          </w:p>
        </w:tc>
      </w:tr>
    </w:tbl>
    <w:p w14:paraId="79BAC624" w14:textId="77777777" w:rsidR="006775B3" w:rsidRDefault="006775B3">
      <w:pPr>
        <w:rPr>
          <w:sz w:val="24"/>
        </w:rPr>
        <w:sectPr w:rsidR="006775B3">
          <w:pgSz w:w="11910" w:h="16840"/>
          <w:pgMar w:top="1520" w:right="560" w:bottom="1180" w:left="540" w:header="0" w:footer="904" w:gutter="0"/>
          <w:cols w:space="720"/>
        </w:sectPr>
      </w:pPr>
    </w:p>
    <w:p w14:paraId="0D50553B" w14:textId="77777777" w:rsidR="006775B3" w:rsidRPr="007A40F8" w:rsidRDefault="006775B3">
      <w:pPr>
        <w:pStyle w:val="1"/>
        <w:numPr>
          <w:ilvl w:val="0"/>
          <w:numId w:val="4"/>
        </w:numPr>
        <w:tabs>
          <w:tab w:val="left" w:pos="1681"/>
        </w:tabs>
        <w:spacing w:before="24"/>
        <w:rPr>
          <w:rFonts w:ascii="Arial" w:hAnsi="Arial" w:cs="Arial"/>
          <w:sz w:val="24"/>
          <w:szCs w:val="24"/>
        </w:rPr>
      </w:pPr>
      <w:r w:rsidRPr="007A40F8">
        <w:rPr>
          <w:rFonts w:ascii="Arial" w:hAnsi="Arial" w:cs="Arial"/>
          <w:b w:val="0"/>
          <w:bCs w:val="0"/>
          <w:sz w:val="24"/>
          <w:szCs w:val="24"/>
        </w:rPr>
        <w:lastRenderedPageBreak/>
        <w:t>Product control scheme</w:t>
      </w:r>
    </w:p>
    <w:p w14:paraId="5DE27F8A" w14:textId="77777777" w:rsidR="006775B3" w:rsidRPr="007A40F8" w:rsidRDefault="006775B3">
      <w:pPr>
        <w:pStyle w:val="a5"/>
        <w:numPr>
          <w:ilvl w:val="1"/>
          <w:numId w:val="4"/>
        </w:numPr>
        <w:tabs>
          <w:tab w:val="left" w:pos="1822"/>
        </w:tabs>
        <w:spacing w:before="213"/>
        <w:ind w:hanging="563"/>
        <w:rPr>
          <w:rFonts w:ascii="Arial" w:hAnsi="Arial" w:cs="Arial"/>
          <w:sz w:val="28"/>
        </w:rPr>
      </w:pPr>
      <w:r w:rsidRPr="007A40F8">
        <w:rPr>
          <w:rFonts w:ascii="Arial" w:hAnsi="Arial" w:cs="Arial"/>
        </w:rPr>
        <w:t>Air conditioning control framework</w:t>
      </w:r>
    </w:p>
    <w:p w14:paraId="5543B96F" w14:textId="77777777" w:rsidR="006775B3" w:rsidRDefault="006775B3">
      <w:pPr>
        <w:pStyle w:val="a3"/>
        <w:rPr>
          <w:sz w:val="20"/>
        </w:rPr>
      </w:pPr>
    </w:p>
    <w:p w14:paraId="222DAB2C" w14:textId="77777777" w:rsidR="006775B3" w:rsidRDefault="006775B3">
      <w:pPr>
        <w:pStyle w:val="a3"/>
        <w:rPr>
          <w:sz w:val="20"/>
        </w:rPr>
      </w:pPr>
    </w:p>
    <w:p w14:paraId="4D0C7446" w14:textId="77777777" w:rsidR="006775B3" w:rsidRDefault="006775B3">
      <w:pPr>
        <w:pStyle w:val="a3"/>
        <w:rPr>
          <w:sz w:val="20"/>
        </w:rPr>
      </w:pPr>
    </w:p>
    <w:p w14:paraId="71D59198" w14:textId="77777777" w:rsidR="006775B3" w:rsidRDefault="00F67ADC">
      <w:pPr>
        <w:pStyle w:val="a3"/>
        <w:spacing w:before="3"/>
        <w:rPr>
          <w:sz w:val="13"/>
        </w:rPr>
      </w:pPr>
      <w:r>
        <w:rPr>
          <w:noProof/>
          <w:lang w:val="en-US"/>
        </w:rPr>
        <w:pict w14:anchorId="265EE701">
          <v:shape id="_x0000_s1041" type="#_x0000_t202" style="position:absolute;margin-left:396pt;margin-top:127pt;width:104.5pt;height:23.5pt;z-index:5">
            <v:textbox>
              <w:txbxContent>
                <w:p w14:paraId="43ABF533" w14:textId="743BE1E0" w:rsidR="006775B3" w:rsidRPr="00B927CC" w:rsidRDefault="00B927CC" w:rsidP="00B927CC">
                  <w:pPr>
                    <w:rPr>
                      <w:rFonts w:ascii="Arial" w:hAnsi="Arial" w:cs="Arial"/>
                    </w:rPr>
                  </w:pPr>
                  <w:r w:rsidRPr="00B927CC">
                    <w:rPr>
                      <w:rFonts w:ascii="Arial" w:hAnsi="Arial" w:cs="Arial"/>
                    </w:rPr>
                    <w:t>Plumbing PTC</w:t>
                  </w:r>
                </w:p>
              </w:txbxContent>
            </v:textbox>
          </v:shape>
        </w:pict>
      </w:r>
      <w:r>
        <w:rPr>
          <w:noProof/>
          <w:lang w:val="en-US"/>
        </w:rPr>
        <w:pict w14:anchorId="21D0DC5E">
          <v:shape id="image6.jpeg" o:spid="_x0000_s1042" type="#_x0000_t75" style="position:absolute;margin-left:158.15pt;margin-top:10.45pt;width:279pt;height:324pt;z-index:-5;visibility:visible;mso-wrap-distance-left:0;mso-wrap-distance-right:0;mso-position-horizontal-relative:page">
            <v:imagedata r:id="rId13" o:title=""/>
            <w10:wrap anchorx="page"/>
          </v:shape>
        </w:pict>
      </w:r>
      <w:r>
        <w:rPr>
          <w:sz w:val="13"/>
        </w:rPr>
      </w:r>
      <w:r>
        <w:rPr>
          <w:sz w:val="13"/>
        </w:rPr>
        <w:pict w14:anchorId="55D8B65A">
          <v:group id="_x0000_s1043" editas="canvas" style="width:539pt;height:324pt;mso-position-horizontal-relative:char;mso-position-vertical-relative:line" coordorigin="2285,5500" coordsize="7150,4320">
            <o:lock v:ext="edit" aspectratio="t"/>
            <v:shape id="_x0000_s1044" type="#_x0000_t75" style="position:absolute;left:2285;top:5500;width:7150;height:4320" o:preferrelative="f">
              <v:fill o:detectmouseclick="t"/>
              <v:path o:extrusionok="t" o:connecttype="none"/>
              <o:lock v:ext="edit" text="t"/>
            </v:shape>
            <v:shape id="_x0000_s1045" type="#_x0000_t202" style="position:absolute;left:4912;top:9340;width:2188;height:360">
              <v:textbox>
                <w:txbxContent>
                  <w:p w14:paraId="5E1C3FB2" w14:textId="77777777" w:rsidR="006775B3" w:rsidRPr="007A40F8" w:rsidRDefault="006775B3" w:rsidP="00B927CC">
                    <w:pPr>
                      <w:ind w:firstLineChars="50" w:firstLine="110"/>
                      <w:rPr>
                        <w:rFonts w:ascii="Arial" w:hAnsi="Arial" w:cs="Arial"/>
                      </w:rPr>
                    </w:pPr>
                    <w:r w:rsidRPr="007A40F8">
                      <w:rPr>
                        <w:rFonts w:ascii="Arial" w:hAnsi="Arial" w:cs="Arial"/>
                      </w:rPr>
                      <w:t xml:space="preserve">water </w:t>
                    </w:r>
                    <w:r w:rsidRPr="007A40F8">
                      <w:rPr>
                        <w:rFonts w:ascii="Arial" w:hAnsi="Arial" w:cs="Arial"/>
                      </w:rPr>
                      <w:t>circulatory system</w:t>
                    </w:r>
                  </w:p>
                </w:txbxContent>
              </v:textbox>
            </v:shape>
            <w10:anchorlock/>
          </v:group>
        </w:pict>
      </w:r>
    </w:p>
    <w:p w14:paraId="293F7133" w14:textId="77777777" w:rsidR="006775B3" w:rsidRDefault="006775B3">
      <w:pPr>
        <w:pStyle w:val="a3"/>
      </w:pPr>
    </w:p>
    <w:p w14:paraId="01E68A79" w14:textId="77777777" w:rsidR="006775B3" w:rsidRPr="00674C85" w:rsidRDefault="006775B3" w:rsidP="007A40F8">
      <w:pPr>
        <w:spacing w:line="417" w:lineRule="auto"/>
        <w:ind w:leftChars="250" w:left="550"/>
        <w:rPr>
          <w:rFonts w:ascii="Arial" w:hAnsi="Arial" w:cs="Arial"/>
          <w:lang w:val="en-US"/>
        </w:rPr>
        <w:sectPr w:rsidR="006775B3" w:rsidRPr="00674C85">
          <w:pgSz w:w="11910" w:h="16840"/>
          <w:pgMar w:top="1480" w:right="560" w:bottom="1180" w:left="540" w:header="0" w:footer="904" w:gutter="0"/>
          <w:cols w:space="720"/>
        </w:sectPr>
      </w:pPr>
      <w:r w:rsidRPr="00674C85">
        <w:rPr>
          <w:rFonts w:cs="Arial"/>
          <w:lang w:val="en-US"/>
        </w:rPr>
        <w:t>①</w:t>
      </w:r>
      <w:r w:rsidRPr="00674C85">
        <w:rPr>
          <w:rFonts w:ascii="Arial" w:hAnsi="Arial" w:cs="Arial"/>
          <w:lang w:val="en-US"/>
        </w:rPr>
        <w:t>The command input is completed by the air conditioner panel.</w:t>
      </w:r>
      <w:r w:rsidRPr="00674C85">
        <w:rPr>
          <w:rFonts w:ascii="Arial" w:hAnsi="Arial" w:cs="Arial"/>
          <w:lang w:val="en-US"/>
        </w:rPr>
        <w:br/>
      </w:r>
      <w:r w:rsidRPr="00674C85">
        <w:rPr>
          <w:rFonts w:ascii="Arial" w:hAnsi="Arial" w:cs="Arial"/>
          <w:lang w:val="en-US"/>
        </w:rPr>
        <w:br/>
      </w:r>
      <w:r w:rsidRPr="00674C85">
        <w:rPr>
          <w:rFonts w:cs="Arial"/>
          <w:lang w:val="en-US"/>
        </w:rPr>
        <w:t>②</w:t>
      </w:r>
      <w:r w:rsidRPr="00674C85">
        <w:rPr>
          <w:rFonts w:ascii="Arial" w:hAnsi="Arial" w:cs="Arial"/>
          <w:lang w:val="en-US"/>
        </w:rPr>
        <w:t>The air conditioner panel sends the user's operation commands to the controller through CAN communication or ON/OFF PWM.</w:t>
      </w:r>
      <w:r w:rsidRPr="00674C85">
        <w:rPr>
          <w:rFonts w:ascii="Arial" w:hAnsi="Arial" w:cs="Arial"/>
          <w:lang w:val="en-US"/>
        </w:rPr>
        <w:br/>
      </w:r>
      <w:r w:rsidRPr="00674C85">
        <w:rPr>
          <w:rFonts w:cs="Arial"/>
          <w:lang w:val="en-US"/>
        </w:rPr>
        <w:t>③</w:t>
      </w:r>
      <w:r w:rsidRPr="00674C85">
        <w:rPr>
          <w:rFonts w:ascii="Arial" w:hAnsi="Arial" w:cs="Arial"/>
          <w:lang w:val="en-US"/>
        </w:rPr>
        <w:t>After receiving the command signal, the plumbing PTC controller turns on the PTC in PWM mode according to the power requirements.</w:t>
      </w:r>
      <w:r w:rsidRPr="00674C85">
        <w:rPr>
          <w:rFonts w:ascii="Arial" w:hAnsi="Arial" w:cs="Arial"/>
          <w:lang w:val="en-US"/>
        </w:rPr>
        <w:br/>
        <w:t>Design advantages:</w:t>
      </w:r>
      <w:r w:rsidRPr="00674C85">
        <w:rPr>
          <w:rFonts w:ascii="Arial" w:hAnsi="Arial" w:cs="Arial"/>
          <w:lang w:val="en-US"/>
        </w:rPr>
        <w:br/>
      </w:r>
      <w:r w:rsidRPr="00674C85">
        <w:rPr>
          <w:rFonts w:ascii="Arial" w:hAnsi="Arial" w:cs="Arial"/>
          <w:lang w:val="en-US"/>
        </w:rPr>
        <w:br/>
      </w:r>
      <w:r w:rsidRPr="00674C85">
        <w:rPr>
          <w:rFonts w:cs="Arial"/>
          <w:lang w:val="en-US"/>
        </w:rPr>
        <w:t>①</w:t>
      </w:r>
      <w:r w:rsidRPr="00674C85">
        <w:rPr>
          <w:rFonts w:ascii="Arial" w:hAnsi="Arial" w:cs="Arial"/>
          <w:lang w:val="en-US"/>
        </w:rPr>
        <w:t>It adopts 4-channel PWM control mode, the bus impulse current is small, and the requirement for the relay in the whole vehicle loop is low.</w:t>
      </w:r>
    </w:p>
    <w:p w14:paraId="045AE860" w14:textId="77777777" w:rsidR="006775B3" w:rsidRPr="00674C85" w:rsidRDefault="006775B3" w:rsidP="007A40F8">
      <w:pPr>
        <w:pStyle w:val="a3"/>
        <w:spacing w:before="5"/>
        <w:ind w:leftChars="250" w:left="550"/>
        <w:rPr>
          <w:rFonts w:ascii="Arial" w:hAnsi="Arial" w:cs="Arial"/>
          <w:sz w:val="22"/>
          <w:szCs w:val="22"/>
          <w:lang w:val="en-US"/>
        </w:rPr>
      </w:pPr>
      <w:r w:rsidRPr="00674C85">
        <w:rPr>
          <w:rFonts w:cs="Arial"/>
          <w:sz w:val="22"/>
          <w:szCs w:val="22"/>
          <w:lang w:val="en-US"/>
        </w:rPr>
        <w:lastRenderedPageBreak/>
        <w:t>②</w:t>
      </w:r>
      <w:r w:rsidRPr="00674C85">
        <w:rPr>
          <w:rFonts w:ascii="Arial" w:hAnsi="Arial" w:cs="Arial"/>
          <w:sz w:val="22"/>
          <w:szCs w:val="22"/>
          <w:lang w:val="en-US"/>
        </w:rPr>
        <w:t>PWM mode control enables continuous power adjustment.</w:t>
      </w:r>
      <w:r w:rsidRPr="00674C85">
        <w:rPr>
          <w:rFonts w:ascii="Arial" w:hAnsi="Arial" w:cs="Arial"/>
          <w:sz w:val="22"/>
          <w:szCs w:val="22"/>
          <w:lang w:val="en-US"/>
        </w:rPr>
        <w:br/>
      </w:r>
      <w:r w:rsidRPr="00674C85">
        <w:rPr>
          <w:rFonts w:ascii="Arial" w:hAnsi="Arial" w:cs="Arial"/>
          <w:sz w:val="22"/>
          <w:szCs w:val="22"/>
          <w:lang w:val="en-US"/>
        </w:rPr>
        <w:br/>
      </w:r>
      <w:r w:rsidRPr="00674C85">
        <w:rPr>
          <w:rFonts w:cs="Arial"/>
          <w:sz w:val="22"/>
          <w:szCs w:val="22"/>
          <w:lang w:val="en-US"/>
        </w:rPr>
        <w:t>③</w:t>
      </w:r>
      <w:r w:rsidRPr="00674C85">
        <w:rPr>
          <w:rFonts w:ascii="Arial" w:hAnsi="Arial" w:cs="Arial"/>
          <w:sz w:val="22"/>
          <w:szCs w:val="22"/>
          <w:lang w:val="en-US"/>
        </w:rPr>
        <w:t>The CAN communication mode can report the working status of the controller, which is convenient for the control and monitoring of the whole vehicle.</w:t>
      </w:r>
    </w:p>
    <w:p w14:paraId="2E9168FF" w14:textId="77777777" w:rsidR="006775B3" w:rsidRPr="00674C85" w:rsidRDefault="006775B3" w:rsidP="007A40F8">
      <w:pPr>
        <w:pStyle w:val="a3"/>
        <w:spacing w:before="5"/>
        <w:ind w:leftChars="250" w:left="550"/>
        <w:rPr>
          <w:rFonts w:ascii="Arial" w:hAnsi="Arial" w:cs="Arial"/>
          <w:sz w:val="41"/>
          <w:lang w:val="en-US"/>
        </w:rPr>
      </w:pPr>
    </w:p>
    <w:p w14:paraId="1B75B900" w14:textId="77777777" w:rsidR="006775B3" w:rsidRPr="007A40F8" w:rsidRDefault="006775B3" w:rsidP="007A40F8">
      <w:pPr>
        <w:pStyle w:val="a5"/>
        <w:numPr>
          <w:ilvl w:val="1"/>
          <w:numId w:val="4"/>
        </w:numPr>
        <w:tabs>
          <w:tab w:val="left" w:pos="1822"/>
        </w:tabs>
        <w:ind w:hanging="563"/>
        <w:rPr>
          <w:rFonts w:ascii="Arial" w:hAnsi="Arial" w:cs="Arial"/>
          <w:sz w:val="28"/>
        </w:rPr>
      </w:pPr>
      <w:r w:rsidRPr="007A40F8">
        <w:rPr>
          <w:rFonts w:ascii="Arial" w:hAnsi="Arial" w:cs="Arial"/>
        </w:rPr>
        <w:t>Block diagram of control principle</w:t>
      </w:r>
    </w:p>
    <w:p w14:paraId="0E46EC57" w14:textId="77777777" w:rsidR="006775B3" w:rsidRDefault="006775B3">
      <w:pPr>
        <w:pStyle w:val="a3"/>
        <w:rPr>
          <w:sz w:val="20"/>
        </w:rPr>
      </w:pPr>
    </w:p>
    <w:p w14:paraId="51E56B55" w14:textId="77777777" w:rsidR="006775B3" w:rsidRDefault="006775B3">
      <w:pPr>
        <w:pStyle w:val="a3"/>
        <w:rPr>
          <w:sz w:val="20"/>
        </w:rPr>
      </w:pPr>
    </w:p>
    <w:p w14:paraId="69537408" w14:textId="069F3176" w:rsidR="006775B3" w:rsidRDefault="00B927CC">
      <w:pPr>
        <w:pStyle w:val="a3"/>
        <w:rPr>
          <w:sz w:val="20"/>
        </w:rPr>
      </w:pPr>
      <w:r>
        <w:rPr>
          <w:sz w:val="20"/>
        </w:rPr>
        <w:pict w14:anchorId="4622BFC7">
          <v:shape id="_x0000_i1041" type="#_x0000_t75" style="width:528.5pt;height:260pt">
            <v:imagedata r:id="rId14" o:title="tu"/>
          </v:shape>
        </w:pict>
      </w:r>
    </w:p>
    <w:p w14:paraId="41973877" w14:textId="77777777" w:rsidR="006775B3" w:rsidRDefault="006775B3">
      <w:pPr>
        <w:pStyle w:val="a3"/>
        <w:spacing w:before="3"/>
        <w:rPr>
          <w:sz w:val="38"/>
        </w:rPr>
      </w:pPr>
    </w:p>
    <w:p w14:paraId="615DF3BC" w14:textId="77777777" w:rsidR="006775B3" w:rsidRPr="00674C85" w:rsidRDefault="006775B3" w:rsidP="008F0AD0">
      <w:pPr>
        <w:ind w:leftChars="250" w:left="550"/>
        <w:rPr>
          <w:rFonts w:ascii="Arial" w:hAnsi="Arial" w:cs="Arial"/>
          <w:sz w:val="28"/>
          <w:lang w:val="en-US"/>
        </w:rPr>
        <w:sectPr w:rsidR="006775B3" w:rsidRPr="00674C85" w:rsidSect="008F0AD0">
          <w:pgSz w:w="11910" w:h="16840"/>
          <w:pgMar w:top="1520" w:right="560" w:bottom="1180" w:left="770" w:header="0" w:footer="904" w:gutter="0"/>
          <w:cols w:space="720"/>
        </w:sectPr>
      </w:pPr>
      <w:r w:rsidRPr="00674C85">
        <w:rPr>
          <w:rFonts w:ascii="Arial" w:hAnsi="Arial" w:cs="Arial"/>
          <w:lang w:val="en-US"/>
        </w:rPr>
        <w:t>3.4 Control mode CAN communication</w:t>
      </w:r>
      <w:r w:rsidRPr="00674C85">
        <w:rPr>
          <w:rFonts w:ascii="Arial" w:hAnsi="Arial" w:cs="Arial"/>
          <w:lang w:val="en-US"/>
        </w:rPr>
        <w:br/>
        <w:t>3.5 Control function</w:t>
      </w:r>
      <w:r w:rsidRPr="00674C85">
        <w:rPr>
          <w:rFonts w:ascii="Arial" w:hAnsi="Arial" w:cs="Arial"/>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Fonts w:ascii="Arial" w:hAnsi="Arial" w:cs="Arial"/>
            <w:lang w:val="en-US"/>
          </w:rPr>
          <w:t>3.5.1</w:t>
        </w:r>
      </w:smartTag>
      <w:r w:rsidRPr="00674C85">
        <w:rPr>
          <w:rFonts w:ascii="Arial" w:hAnsi="Arial" w:cs="Arial"/>
          <w:lang w:val="en-US"/>
        </w:rPr>
        <w:t xml:space="preserve"> Soft start function: PWM soft start</w:t>
      </w:r>
      <w:r w:rsidRPr="00674C85">
        <w:rPr>
          <w:rFonts w:ascii="Arial" w:hAnsi="Arial" w:cs="Arial"/>
          <w:lang w:val="en-US"/>
        </w:rPr>
        <w:br/>
        <w:t>PWM uses 30 seconds from 0% to 100%. This function is used to protect the high inrush current and sudden changes on the high voltage bus. Each channel is gradually soft-started, and there is ripple current during the soft-start process, and the inrush current is small (&lt;1.3 times of the rated current).</w:t>
      </w:r>
      <w:r w:rsidRPr="00674C85">
        <w:rPr>
          <w:rFonts w:ascii="Arial" w:hAnsi="Arial" w:cs="Arial"/>
          <w:lang w:val="en-US"/>
        </w:rPr>
        <w:br/>
        <w:t>3.5.2 Restricted function:</w:t>
      </w:r>
      <w:r w:rsidRPr="00674C85">
        <w:rPr>
          <w:rFonts w:ascii="Arial" w:hAnsi="Arial" w:cs="Arial"/>
          <w:lang w:val="en-US"/>
        </w:rPr>
        <w:br/>
        <w:t>3.5.2.1 Temperature limit</w:t>
      </w:r>
    </w:p>
    <w:p w14:paraId="6C5C7093" w14:textId="77777777" w:rsidR="006775B3" w:rsidRPr="00674C85" w:rsidRDefault="006775B3" w:rsidP="008F0AD0">
      <w:pPr>
        <w:pStyle w:val="a3"/>
        <w:spacing w:before="35"/>
        <w:ind w:left="770" w:rightChars="163" w:right="359"/>
        <w:rPr>
          <w:rFonts w:ascii="Arial" w:hAnsi="Arial" w:cs="Arial"/>
          <w:lang w:val="en-US"/>
        </w:rPr>
      </w:pPr>
      <w:r w:rsidRPr="00674C85">
        <w:rPr>
          <w:rFonts w:cs="Arial"/>
          <w:sz w:val="22"/>
          <w:szCs w:val="22"/>
          <w:lang w:val="en-US"/>
        </w:rPr>
        <w:lastRenderedPageBreak/>
        <w:t>①</w:t>
      </w:r>
      <w:r w:rsidRPr="00674C85">
        <w:rPr>
          <w:rFonts w:ascii="Arial" w:hAnsi="Arial" w:cs="Arial"/>
          <w:sz w:val="22"/>
          <w:szCs w:val="22"/>
          <w:lang w:val="en-US"/>
        </w:rPr>
        <w:t>When the temperature of the water outlet reaches 80</w:t>
      </w:r>
      <w:r w:rsidRPr="00674C85">
        <w:rPr>
          <w:rFonts w:cs="Arial"/>
          <w:sz w:val="22"/>
          <w:szCs w:val="22"/>
          <w:lang w:val="en-US"/>
        </w:rPr>
        <w:t>℃</w:t>
      </w:r>
      <w:r w:rsidRPr="00674C85">
        <w:rPr>
          <w:rFonts w:ascii="Arial" w:hAnsi="Arial" w:cs="Arial"/>
          <w:sz w:val="22"/>
          <w:szCs w:val="22"/>
          <w:lang w:val="en-US"/>
        </w:rPr>
        <w:t>, the power will be gradually reduced to keep the temperature of the water outlet relatively constant</w:t>
      </w:r>
      <w:r w:rsidRPr="00674C85">
        <w:rPr>
          <w:rFonts w:ascii="Arial" w:hAnsi="Arial" w:cs="Arial"/>
          <w:sz w:val="22"/>
          <w:szCs w:val="22"/>
          <w:lang w:val="en-US"/>
        </w:rPr>
        <w:br/>
      </w:r>
      <w:r w:rsidRPr="00674C85">
        <w:rPr>
          <w:rFonts w:cs="Arial"/>
          <w:sz w:val="22"/>
          <w:szCs w:val="22"/>
          <w:lang w:val="en-US"/>
        </w:rPr>
        <w:t>②</w:t>
      </w:r>
      <w:r w:rsidRPr="00674C85">
        <w:rPr>
          <w:rFonts w:ascii="Arial" w:hAnsi="Arial" w:cs="Arial"/>
          <w:sz w:val="22"/>
          <w:szCs w:val="22"/>
          <w:lang w:val="en-US"/>
        </w:rPr>
        <w:t xml:space="preserve"> When the temperature of any one of the IGBTs reaches 85°C, it will take the initiative to gradually reduce the power or shut down, and resume operation when it is lower than 80°C so that the IGBT temperature does not exceed the limit</w:t>
      </w:r>
      <w:r w:rsidRPr="00674C85">
        <w:rPr>
          <w:rFonts w:ascii="Arial" w:hAnsi="Arial" w:cs="Arial"/>
          <w:sz w:val="22"/>
          <w:szCs w:val="22"/>
          <w:lang w:val="en-US"/>
        </w:rPr>
        <w:br/>
      </w:r>
      <w:smartTag w:uri="urn:schemas-microsoft-com:office:smarttags" w:element="chsdate">
        <w:smartTagPr>
          <w:attr w:name="Year" w:val="1899"/>
          <w:attr w:name="Month" w:val="12"/>
          <w:attr w:name="Day" w:val="30"/>
          <w:attr w:name="IsLunarDate" w:val="False"/>
          <w:attr w:name="IsROCDate" w:val="False"/>
        </w:smartTagPr>
        <w:r w:rsidRPr="00674C85">
          <w:rPr>
            <w:rFonts w:ascii="Arial" w:hAnsi="Arial" w:cs="Arial"/>
            <w:sz w:val="22"/>
            <w:szCs w:val="22"/>
            <w:lang w:val="en-US"/>
          </w:rPr>
          <w:t>3.3.1</w:t>
        </w:r>
      </w:smartTag>
      <w:r w:rsidRPr="00674C85">
        <w:rPr>
          <w:rFonts w:ascii="Arial" w:hAnsi="Arial" w:cs="Arial"/>
          <w:sz w:val="22"/>
          <w:szCs w:val="22"/>
          <w:lang w:val="en-US"/>
        </w:rPr>
        <w:t>.1 Power limit</w:t>
      </w:r>
      <w:r w:rsidRPr="00674C85">
        <w:rPr>
          <w:rFonts w:ascii="Arial" w:hAnsi="Arial" w:cs="Arial"/>
          <w:sz w:val="22"/>
          <w:szCs w:val="22"/>
          <w:lang w:val="en-US"/>
        </w:rPr>
        <w:br/>
      </w:r>
      <w:r w:rsidRPr="00674C85">
        <w:rPr>
          <w:rFonts w:ascii="Arial" w:hAnsi="Arial" w:cs="Arial"/>
          <w:sz w:val="22"/>
          <w:szCs w:val="22"/>
          <w:lang w:val="en-US"/>
        </w:rPr>
        <w:br/>
      </w:r>
      <w:r w:rsidRPr="00674C85">
        <w:rPr>
          <w:rFonts w:cs="Arial"/>
          <w:sz w:val="22"/>
          <w:szCs w:val="22"/>
          <w:lang w:val="en-US"/>
        </w:rPr>
        <w:t>①</w:t>
      </w:r>
      <w:r w:rsidRPr="00674C85">
        <w:rPr>
          <w:rFonts w:ascii="Arial" w:hAnsi="Arial" w:cs="Arial"/>
          <w:sz w:val="22"/>
          <w:szCs w:val="22"/>
          <w:lang w:val="en-US"/>
        </w:rPr>
        <w:t>Soft start power limit: The power of each channel is limited to 3800W during soft start</w:t>
      </w:r>
      <w:r w:rsidRPr="00674C85">
        <w:rPr>
          <w:rFonts w:ascii="Arial" w:hAnsi="Arial" w:cs="Arial"/>
          <w:sz w:val="22"/>
          <w:szCs w:val="22"/>
          <w:lang w:val="en-US"/>
        </w:rPr>
        <w:br/>
      </w:r>
      <w:r w:rsidRPr="00674C85">
        <w:rPr>
          <w:rFonts w:ascii="Arial" w:hAnsi="Arial" w:cs="Arial"/>
          <w:sz w:val="22"/>
          <w:szCs w:val="22"/>
          <w:lang w:val="en-US"/>
        </w:rPr>
        <w:br/>
        <w:t>3.3.2 Protection function:</w:t>
      </w:r>
      <w:r w:rsidRPr="00674C85">
        <w:rPr>
          <w:rFonts w:ascii="Arial" w:hAnsi="Arial" w:cs="Arial"/>
          <w:sz w:val="22"/>
          <w:szCs w:val="22"/>
          <w:lang w:val="en-US"/>
        </w:rPr>
        <w:br/>
      </w:r>
      <w:r w:rsidRPr="00674C85">
        <w:rPr>
          <w:rFonts w:ascii="Arial" w:hAnsi="Arial" w:cs="Arial"/>
          <w:sz w:val="22"/>
          <w:szCs w:val="22"/>
          <w:lang w:val="en-US"/>
        </w:rPr>
        <w:br/>
        <w:t>3.3.2.1 High-voltage over-voltage protection</w:t>
      </w:r>
      <w:r w:rsidRPr="00674C85">
        <w:rPr>
          <w:rFonts w:ascii="Arial" w:hAnsi="Arial" w:cs="Arial"/>
          <w:sz w:val="22"/>
          <w:szCs w:val="22"/>
          <w:lang w:val="en-US"/>
        </w:rPr>
        <w:br/>
      </w:r>
      <w:r w:rsidRPr="00674C85">
        <w:rPr>
          <w:rFonts w:ascii="Arial" w:hAnsi="Arial" w:cs="Arial"/>
          <w:sz w:val="22"/>
          <w:szCs w:val="22"/>
          <w:lang w:val="en-US"/>
        </w:rPr>
        <w:br/>
        <w:t>The operating voltage range can be set according to customer requirements. The heaters that are not within the range will not start or shut down, and will be soft-started to the current set value after returning to the range.</w:t>
      </w:r>
      <w:r w:rsidRPr="00674C85">
        <w:rPr>
          <w:rFonts w:ascii="Arial" w:hAnsi="Arial" w:cs="Arial"/>
          <w:sz w:val="22"/>
          <w:szCs w:val="22"/>
          <w:lang w:val="en-US"/>
        </w:rPr>
        <w:br/>
        <w:t>3.3.2.2 IGBT drive voltage overvoltage protection</w:t>
      </w:r>
      <w:r w:rsidRPr="00674C85">
        <w:rPr>
          <w:rFonts w:ascii="Arial" w:hAnsi="Arial" w:cs="Arial"/>
          <w:sz w:val="22"/>
          <w:szCs w:val="22"/>
          <w:lang w:val="en-US"/>
        </w:rPr>
        <w:br/>
      </w:r>
      <w:r w:rsidRPr="00674C85">
        <w:rPr>
          <w:rFonts w:ascii="Arial" w:hAnsi="Arial" w:cs="Arial"/>
          <w:sz w:val="22"/>
          <w:szCs w:val="22"/>
          <w:lang w:val="en-US"/>
        </w:rPr>
        <w:br/>
        <w:t>When the IGBT drive voltage is not within the set working range, the heating will be all shut down, and the soft start will be restarted to the current set value after recovery.</w:t>
      </w:r>
      <w:r w:rsidRPr="00674C85">
        <w:rPr>
          <w:rFonts w:ascii="Arial" w:hAnsi="Arial" w:cs="Arial"/>
          <w:sz w:val="22"/>
          <w:szCs w:val="22"/>
          <w:lang w:val="en-US"/>
        </w:rPr>
        <w:br/>
        <w:t>3.3.2.3 Low voltage reverse connection protection Low voltage reverse connection does not work.</w:t>
      </w:r>
      <w:r w:rsidRPr="00674C85">
        <w:rPr>
          <w:rFonts w:ascii="Arial" w:hAnsi="Arial" w:cs="Arial"/>
          <w:sz w:val="22"/>
          <w:szCs w:val="22"/>
          <w:lang w:val="en-US"/>
        </w:rPr>
        <w:br/>
        <w:t>3.3.2.4 Outlet water temperature over-temperature protection</w:t>
      </w:r>
      <w:r w:rsidRPr="00674C85">
        <w:rPr>
          <w:rFonts w:ascii="Arial" w:hAnsi="Arial" w:cs="Arial"/>
          <w:sz w:val="22"/>
          <w:szCs w:val="22"/>
          <w:lang w:val="en-US"/>
        </w:rPr>
        <w:br/>
        <w:t>When the water outlet temperature exceeds 105</w:t>
      </w:r>
      <w:r w:rsidRPr="00674C85">
        <w:rPr>
          <w:rFonts w:cs="Arial"/>
          <w:sz w:val="22"/>
          <w:szCs w:val="22"/>
          <w:lang w:val="en-US"/>
        </w:rPr>
        <w:t>℃</w:t>
      </w:r>
      <w:r w:rsidRPr="00674C85">
        <w:rPr>
          <w:rFonts w:ascii="Arial" w:hAnsi="Arial" w:cs="Arial"/>
          <w:sz w:val="22"/>
          <w:szCs w:val="22"/>
          <w:lang w:val="en-US"/>
        </w:rPr>
        <w:t xml:space="preserve"> for 3 seconds, all heating will be turned off immediately</w:t>
      </w:r>
      <w:r w:rsidRPr="00674C85">
        <w:rPr>
          <w:rFonts w:ascii="Arial" w:hAnsi="Arial" w:cs="Arial"/>
          <w:sz w:val="22"/>
          <w:szCs w:val="22"/>
          <w:lang w:val="en-US"/>
        </w:rPr>
        <w:br/>
        <w:t>3.3.2.5 Short circuit protection</w:t>
      </w:r>
      <w:r w:rsidRPr="00674C85">
        <w:rPr>
          <w:rFonts w:ascii="Arial" w:hAnsi="Arial" w:cs="Arial"/>
          <w:sz w:val="22"/>
          <w:szCs w:val="22"/>
          <w:lang w:val="en-US"/>
        </w:rPr>
        <w:br/>
        <w:t>If any PTC circuit is short-circuited, the circuit will be closed immediately, and the test will be repeated 5 times, but the circuit is still short-circuited, and the circuit will not be heated until it is powered on again.</w:t>
      </w:r>
      <w:r w:rsidRPr="00674C85">
        <w:rPr>
          <w:rFonts w:ascii="Arial" w:hAnsi="Arial" w:cs="Arial"/>
          <w:sz w:val="22"/>
          <w:szCs w:val="22"/>
          <w:lang w:val="en-US"/>
        </w:rPr>
        <w:br/>
        <w:t>3.3.2.6 Overcurrent protection</w:t>
      </w:r>
      <w:r w:rsidRPr="00674C85">
        <w:rPr>
          <w:rFonts w:ascii="Arial" w:hAnsi="Arial" w:cs="Arial"/>
          <w:sz w:val="22"/>
          <w:szCs w:val="22"/>
          <w:lang w:val="en-US"/>
        </w:rPr>
        <w:br/>
        <w:t>If the circuit exceeds 2 times the rated current for 5s during heating operation, it is considered as overloaded and the circuit is</w:t>
      </w:r>
      <w:r w:rsidRPr="00674C85">
        <w:rPr>
          <w:rFonts w:ascii="Arial" w:hAnsi="Arial" w:cs="Arial"/>
          <w:sz w:val="22"/>
          <w:szCs w:val="22"/>
          <w:lang w:val="en-US"/>
        </w:rPr>
        <w:br/>
        <w:t>Will be shut down and restarted.</w:t>
      </w:r>
    </w:p>
    <w:p w14:paraId="3157AC37" w14:textId="77777777" w:rsidR="006775B3" w:rsidRPr="00674C85" w:rsidRDefault="006775B3" w:rsidP="008F0AD0">
      <w:pPr>
        <w:pStyle w:val="a3"/>
        <w:ind w:left="770"/>
        <w:rPr>
          <w:sz w:val="20"/>
          <w:lang w:val="en-US"/>
        </w:rPr>
      </w:pPr>
    </w:p>
    <w:p w14:paraId="0B769AB7" w14:textId="77777777" w:rsidR="006775B3" w:rsidRPr="00674C85" w:rsidRDefault="006775B3" w:rsidP="008F0AD0">
      <w:pPr>
        <w:pStyle w:val="a3"/>
        <w:ind w:leftChars="300" w:left="660" w:firstLineChars="200" w:firstLine="560"/>
        <w:rPr>
          <w:rFonts w:ascii="Arial" w:hAnsi="Arial" w:cs="Arial"/>
          <w:lang w:val="en-US"/>
        </w:rPr>
      </w:pPr>
      <w:r w:rsidRPr="00674C85">
        <w:rPr>
          <w:rFonts w:ascii="Arial" w:hAnsi="Arial" w:cs="Arial"/>
          <w:highlight w:val="yellow"/>
          <w:lang w:val="en-US"/>
        </w:rPr>
        <w:t xml:space="preserve">Warning: High voltage does not have the ability to prevent reverse connection. High voltage reverse connection will cause direct heating to be uncontrolled. High voltage reverse connection may cause PTC damage, may cause the vehicle to fail to be </w:t>
      </w:r>
      <w:proofErr w:type="spellStart"/>
      <w:r w:rsidRPr="00674C85">
        <w:rPr>
          <w:rFonts w:ascii="Arial" w:hAnsi="Arial" w:cs="Arial"/>
          <w:highlight w:val="yellow"/>
          <w:lang w:val="en-US"/>
        </w:rPr>
        <w:t>precharged</w:t>
      </w:r>
      <w:proofErr w:type="spellEnd"/>
      <w:r w:rsidRPr="00674C85">
        <w:rPr>
          <w:rFonts w:ascii="Arial" w:hAnsi="Arial" w:cs="Arial"/>
          <w:highlight w:val="yellow"/>
          <w:lang w:val="en-US"/>
        </w:rPr>
        <w:t xml:space="preserve"> and fail to start, and may cause the </w:t>
      </w:r>
      <w:proofErr w:type="spellStart"/>
      <w:r w:rsidRPr="00674C85">
        <w:rPr>
          <w:rFonts w:ascii="Arial" w:hAnsi="Arial" w:cs="Arial"/>
          <w:highlight w:val="yellow"/>
          <w:lang w:val="en-US"/>
        </w:rPr>
        <w:t>precharge</w:t>
      </w:r>
      <w:proofErr w:type="spellEnd"/>
      <w:r w:rsidRPr="00674C85">
        <w:rPr>
          <w:rFonts w:ascii="Arial" w:hAnsi="Arial" w:cs="Arial"/>
          <w:highlight w:val="yellow"/>
          <w:lang w:val="en-US"/>
        </w:rPr>
        <w:t xml:space="preserve"> resistor to burn!</w:t>
      </w:r>
    </w:p>
    <w:p w14:paraId="601A2510" w14:textId="77777777" w:rsidR="006775B3" w:rsidRPr="00674C85" w:rsidRDefault="006775B3">
      <w:pPr>
        <w:pStyle w:val="a3"/>
        <w:rPr>
          <w:sz w:val="20"/>
          <w:lang w:val="en-US"/>
        </w:rPr>
      </w:pPr>
    </w:p>
    <w:p w14:paraId="660CB4B2" w14:textId="77777777" w:rsidR="006775B3" w:rsidRPr="00674C85" w:rsidRDefault="006775B3">
      <w:pPr>
        <w:pStyle w:val="a3"/>
        <w:rPr>
          <w:sz w:val="20"/>
          <w:lang w:val="en-US"/>
        </w:rPr>
      </w:pPr>
    </w:p>
    <w:p w14:paraId="107D015C" w14:textId="77777777" w:rsidR="006775B3" w:rsidRPr="00674C85" w:rsidRDefault="006775B3">
      <w:pPr>
        <w:pStyle w:val="a3"/>
        <w:spacing w:before="12"/>
        <w:rPr>
          <w:sz w:val="19"/>
          <w:lang w:val="en-US"/>
        </w:rPr>
      </w:pPr>
    </w:p>
    <w:p w14:paraId="26A9E118" w14:textId="77777777" w:rsidR="006775B3" w:rsidRDefault="006775B3" w:rsidP="007D68FF">
      <w:pPr>
        <w:pStyle w:val="1"/>
        <w:numPr>
          <w:ilvl w:val="0"/>
          <w:numId w:val="4"/>
        </w:numPr>
        <w:tabs>
          <w:tab w:val="left" w:pos="1681"/>
        </w:tabs>
        <w:spacing w:before="50"/>
        <w:rPr>
          <w:rFonts w:ascii="Arial" w:hAnsi="Arial" w:cs="Arial"/>
          <w:b w:val="0"/>
          <w:bCs w:val="0"/>
          <w:sz w:val="28"/>
          <w:szCs w:val="28"/>
        </w:rPr>
      </w:pPr>
      <w:r w:rsidRPr="008F0AD0">
        <w:rPr>
          <w:rFonts w:ascii="Arial" w:hAnsi="Arial" w:cs="Arial"/>
          <w:b w:val="0"/>
          <w:bCs w:val="0"/>
          <w:sz w:val="28"/>
          <w:szCs w:val="28"/>
        </w:rPr>
        <w:t>Precautions for product installation</w:t>
      </w:r>
    </w:p>
    <w:p w14:paraId="5E2D11CF" w14:textId="77777777" w:rsidR="006775B3" w:rsidRPr="008F0AD0" w:rsidRDefault="00674C85" w:rsidP="007D68FF">
      <w:pPr>
        <w:pStyle w:val="1"/>
        <w:tabs>
          <w:tab w:val="left" w:pos="1681"/>
        </w:tabs>
        <w:spacing w:before="50"/>
        <w:ind w:left="0" w:firstLine="0"/>
        <w:rPr>
          <w:rFonts w:ascii="Arial" w:hAnsi="Arial" w:cs="Arial"/>
          <w:sz w:val="28"/>
          <w:szCs w:val="28"/>
        </w:rPr>
      </w:pPr>
      <w:r>
        <w:rPr>
          <w:rFonts w:ascii="Arial" w:hAnsi="Arial" w:cs="Arial"/>
          <w:b w:val="0"/>
          <w:bCs w:val="0"/>
          <w:sz w:val="28"/>
          <w:szCs w:val="28"/>
        </w:rPr>
        <w:lastRenderedPageBreak/>
        <w:pict w14:anchorId="0A9FAD18">
          <v:shape id="_x0000_i1032" type="#_x0000_t75" style="width:534.5pt;height:426.5pt">
            <v:imagedata r:id="rId15" o:title=""/>
          </v:shape>
        </w:pict>
      </w:r>
    </w:p>
    <w:p w14:paraId="021125F8" w14:textId="77777777" w:rsidR="006775B3" w:rsidRDefault="006775B3">
      <w:pPr>
        <w:pStyle w:val="a3"/>
        <w:spacing w:before="8"/>
        <w:rPr>
          <w:b/>
          <w:sz w:val="9"/>
        </w:rPr>
      </w:pPr>
    </w:p>
    <w:p w14:paraId="66EA408E" w14:textId="77777777" w:rsidR="006775B3" w:rsidRPr="00674C85" w:rsidRDefault="006775B3" w:rsidP="007D68FF">
      <w:pPr>
        <w:pStyle w:val="a3"/>
        <w:ind w:leftChars="250" w:left="550"/>
        <w:rPr>
          <w:rFonts w:ascii="Arial" w:hAnsi="Arial" w:cs="Arial"/>
          <w:lang w:val="en-US"/>
        </w:rPr>
      </w:pPr>
      <w:r w:rsidRPr="00674C85">
        <w:rPr>
          <w:rFonts w:ascii="Arial" w:hAnsi="Arial" w:cs="Arial"/>
          <w:sz w:val="22"/>
          <w:szCs w:val="22"/>
          <w:lang w:val="en-US"/>
        </w:rPr>
        <w:t>4.2 Before turning on the power, pay attention to the installation and the reliable connection of the connectors (the main high voltage cannot be reversed, otherwise the control will fail, and the control board will be damaged for more than 1 minute)</w:t>
      </w:r>
      <w:r w:rsidRPr="00674C85">
        <w:rPr>
          <w:rFonts w:ascii="Arial" w:hAnsi="Arial" w:cs="Arial"/>
          <w:sz w:val="22"/>
          <w:szCs w:val="22"/>
          <w:lang w:val="en-US"/>
        </w:rPr>
        <w:br/>
        <w:t>4.3 The ground wire is connected reliably to prevent static electricity from damaging the components</w:t>
      </w:r>
      <w:r w:rsidRPr="00674C85">
        <w:rPr>
          <w:rFonts w:ascii="Arial" w:hAnsi="Arial" w:cs="Arial"/>
          <w:sz w:val="22"/>
          <w:szCs w:val="22"/>
          <w:lang w:val="en-US"/>
        </w:rPr>
        <w:br/>
        <w:t>4.4 Antifreeze should not contain impurities to prevent blocking the water tank</w:t>
      </w:r>
      <w:r w:rsidRPr="00674C85">
        <w:rPr>
          <w:rFonts w:ascii="Arial" w:hAnsi="Arial" w:cs="Arial"/>
          <w:sz w:val="22"/>
          <w:szCs w:val="22"/>
          <w:lang w:val="en-US"/>
        </w:rPr>
        <w:br/>
        <w:t>4.5 After unpacking, please be sure to check whether there is any appearance damage caused by transportation. Damage caused by improper installation and use (including use and installation conditions outside the scope of the specification) is not covered by the warranty.</w:t>
      </w:r>
      <w:r w:rsidRPr="00674C85">
        <w:rPr>
          <w:rFonts w:ascii="Arial" w:hAnsi="Arial" w:cs="Arial"/>
          <w:sz w:val="22"/>
          <w:szCs w:val="22"/>
          <w:lang w:val="en-US"/>
        </w:rPr>
        <w:br/>
        <w:t>4.6 Product installation direction: The heater can be installed in other directions except that the water inlet and outlet cannot be downward at the same time.</w:t>
      </w:r>
    </w:p>
    <w:p w14:paraId="43BB80E6" w14:textId="77777777" w:rsidR="006775B3" w:rsidRPr="00674C85" w:rsidRDefault="006775B3" w:rsidP="007D68FF">
      <w:pPr>
        <w:pStyle w:val="a5"/>
        <w:tabs>
          <w:tab w:val="left" w:pos="1822"/>
        </w:tabs>
        <w:spacing w:line="358" w:lineRule="exact"/>
        <w:ind w:leftChars="300" w:left="660" w:firstLine="0"/>
        <w:jc w:val="both"/>
        <w:rPr>
          <w:rFonts w:ascii="Arial" w:hAnsi="Arial" w:cs="Arial"/>
          <w:sz w:val="28"/>
          <w:szCs w:val="28"/>
          <w:lang w:val="en-US"/>
        </w:rPr>
      </w:pPr>
    </w:p>
    <w:p w14:paraId="0B4CC4F6" w14:textId="77777777" w:rsidR="006775B3" w:rsidRPr="00674C85" w:rsidRDefault="006775B3" w:rsidP="007D68FF">
      <w:pPr>
        <w:pStyle w:val="a5"/>
        <w:tabs>
          <w:tab w:val="left" w:pos="1822"/>
        </w:tabs>
        <w:spacing w:line="358" w:lineRule="exact"/>
        <w:ind w:leftChars="300" w:left="660" w:firstLine="0"/>
        <w:jc w:val="both"/>
        <w:rPr>
          <w:rFonts w:ascii="Arial" w:hAnsi="Arial" w:cs="Arial"/>
          <w:sz w:val="28"/>
          <w:szCs w:val="28"/>
          <w:lang w:val="en-US"/>
        </w:rPr>
      </w:pPr>
      <w:r w:rsidRPr="00674C85">
        <w:rPr>
          <w:rFonts w:ascii="Arial" w:hAnsi="Arial" w:cs="Arial"/>
          <w:sz w:val="28"/>
          <w:szCs w:val="28"/>
          <w:lang w:val="en-US"/>
        </w:rPr>
        <w:t>5 Precautions for the use of PTC plumbing heater</w:t>
      </w:r>
    </w:p>
    <w:p w14:paraId="1B2CB6D5" w14:textId="77777777" w:rsidR="006775B3" w:rsidRPr="00674C85" w:rsidRDefault="006775B3" w:rsidP="007D68FF">
      <w:pPr>
        <w:pStyle w:val="a5"/>
        <w:tabs>
          <w:tab w:val="left" w:pos="1822"/>
        </w:tabs>
        <w:spacing w:line="358" w:lineRule="exact"/>
        <w:ind w:leftChars="300" w:left="660" w:firstLine="0"/>
        <w:jc w:val="both"/>
        <w:rPr>
          <w:rFonts w:ascii="Arial" w:hAnsi="Arial" w:cs="Arial"/>
          <w:sz w:val="28"/>
          <w:lang w:val="en-US"/>
        </w:rPr>
      </w:pPr>
      <w:r w:rsidRPr="00674C85">
        <w:rPr>
          <w:rFonts w:ascii="Arial" w:hAnsi="Arial" w:cs="Arial"/>
          <w:lang w:val="en-US"/>
        </w:rPr>
        <w:br/>
        <w:t>5.2 After the heater is connected correctly, it is recommended to turn on low-voltage power and then high-voltage when powering on; when power-off, turn off high-voltage power and then low-voltage power.</w:t>
      </w:r>
      <w:r w:rsidRPr="00674C85">
        <w:rPr>
          <w:rFonts w:ascii="Arial" w:hAnsi="Arial" w:cs="Arial"/>
          <w:lang w:val="en-US"/>
        </w:rPr>
        <w:br/>
        <w:t>5.3 The water flow rate in the water cycle is ≥4L/min. If the flow rate is too low, it will cause frequent temperature protection.</w:t>
      </w:r>
    </w:p>
    <w:p w14:paraId="1D6EDC54" w14:textId="77777777" w:rsidR="006775B3" w:rsidRPr="00674C85" w:rsidRDefault="006775B3" w:rsidP="007D68FF">
      <w:pPr>
        <w:pStyle w:val="a3"/>
        <w:ind w:leftChars="300" w:left="660"/>
        <w:rPr>
          <w:rFonts w:ascii="Arial" w:hAnsi="Arial" w:cs="Arial"/>
          <w:lang w:val="en-US"/>
        </w:rPr>
      </w:pPr>
    </w:p>
    <w:p w14:paraId="410738EA" w14:textId="77777777" w:rsidR="006775B3" w:rsidRPr="00674C85" w:rsidRDefault="006775B3">
      <w:pPr>
        <w:pStyle w:val="a3"/>
        <w:spacing w:before="5"/>
        <w:rPr>
          <w:rFonts w:ascii="Arial" w:hAnsi="Arial" w:cs="Arial"/>
          <w:lang w:val="en-US"/>
        </w:rPr>
      </w:pPr>
    </w:p>
    <w:p w14:paraId="4D1F3DE7" w14:textId="77777777" w:rsidR="006775B3" w:rsidRPr="00674C85" w:rsidRDefault="006775B3" w:rsidP="007D68FF">
      <w:pPr>
        <w:pStyle w:val="1"/>
        <w:tabs>
          <w:tab w:val="left" w:pos="1625"/>
        </w:tabs>
        <w:ind w:left="360" w:firstLine="0"/>
        <w:rPr>
          <w:lang w:val="en-US"/>
        </w:rPr>
      </w:pPr>
      <w:r w:rsidRPr="00674C85">
        <w:rPr>
          <w:rFonts w:ascii="Arial" w:hAnsi="Arial" w:cs="Arial"/>
          <w:b w:val="0"/>
          <w:bCs w:val="0"/>
          <w:sz w:val="28"/>
          <w:szCs w:val="28"/>
          <w:lang w:val="en-US"/>
        </w:rPr>
        <w:t>6 Common fault diagnosis, inspection and maintenance of PTC plumbing heater</w:t>
      </w:r>
    </w:p>
    <w:p w14:paraId="4296990A" w14:textId="77777777" w:rsidR="006775B3" w:rsidRPr="00674C85" w:rsidRDefault="006775B3">
      <w:pPr>
        <w:pStyle w:val="a3"/>
        <w:spacing w:before="4"/>
        <w:rPr>
          <w:b/>
          <w:sz w:val="6"/>
          <w:lang w:val="en-US"/>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419"/>
        <w:gridCol w:w="3960"/>
      </w:tblGrid>
      <w:tr w:rsidR="006775B3" w14:paraId="1684F414" w14:textId="77777777" w:rsidTr="00AB6064">
        <w:trPr>
          <w:trHeight w:val="623"/>
        </w:trPr>
        <w:tc>
          <w:tcPr>
            <w:tcW w:w="1699" w:type="dxa"/>
          </w:tcPr>
          <w:p w14:paraId="2679F179" w14:textId="77777777" w:rsidR="006775B3" w:rsidRPr="00AB6064" w:rsidRDefault="006775B3">
            <w:pPr>
              <w:pStyle w:val="TableParagraph"/>
              <w:spacing w:before="132" w:line="240" w:lineRule="auto"/>
              <w:ind w:left="287"/>
              <w:jc w:val="left"/>
              <w:rPr>
                <w:rFonts w:ascii="Arial" w:hAnsi="Arial" w:cs="Arial"/>
                <w:sz w:val="28"/>
              </w:rPr>
            </w:pPr>
            <w:r w:rsidRPr="00AB6064">
              <w:rPr>
                <w:rFonts w:ascii="Arial" w:hAnsi="Arial" w:cs="Arial"/>
              </w:rPr>
              <w:t>Failure phenomenon</w:t>
            </w:r>
          </w:p>
        </w:tc>
        <w:tc>
          <w:tcPr>
            <w:tcW w:w="3419" w:type="dxa"/>
          </w:tcPr>
          <w:p w14:paraId="2F316475" w14:textId="77777777" w:rsidR="006775B3" w:rsidRPr="00AB6064" w:rsidRDefault="006775B3">
            <w:pPr>
              <w:pStyle w:val="TableParagraph"/>
              <w:spacing w:before="132" w:line="240" w:lineRule="auto"/>
              <w:ind w:left="160" w:right="150"/>
              <w:rPr>
                <w:rFonts w:ascii="Arial" w:hAnsi="Arial" w:cs="Arial"/>
                <w:sz w:val="28"/>
              </w:rPr>
            </w:pPr>
            <w:r w:rsidRPr="00AB6064">
              <w:rPr>
                <w:rFonts w:ascii="Arial" w:hAnsi="Arial" w:cs="Arial"/>
              </w:rPr>
              <w:t>Cause of failure</w:t>
            </w:r>
          </w:p>
        </w:tc>
        <w:tc>
          <w:tcPr>
            <w:tcW w:w="3960" w:type="dxa"/>
          </w:tcPr>
          <w:p w14:paraId="14E7AA82" w14:textId="77777777" w:rsidR="006775B3" w:rsidRPr="00AB6064" w:rsidRDefault="006775B3">
            <w:pPr>
              <w:pStyle w:val="TableParagraph"/>
              <w:spacing w:before="132" w:line="240" w:lineRule="auto"/>
              <w:ind w:left="37" w:right="25"/>
              <w:rPr>
                <w:rFonts w:ascii="Arial" w:hAnsi="Arial" w:cs="Arial"/>
                <w:sz w:val="28"/>
              </w:rPr>
            </w:pPr>
            <w:r w:rsidRPr="00AB6064">
              <w:rPr>
                <w:rFonts w:ascii="Arial" w:hAnsi="Arial" w:cs="Arial"/>
              </w:rPr>
              <w:t>Corrective measures</w:t>
            </w:r>
          </w:p>
        </w:tc>
      </w:tr>
      <w:tr w:rsidR="006775B3" w:rsidRPr="00674C85" w14:paraId="7A7B1941" w14:textId="77777777" w:rsidTr="00AB6064">
        <w:trPr>
          <w:trHeight w:val="623"/>
        </w:trPr>
        <w:tc>
          <w:tcPr>
            <w:tcW w:w="1699" w:type="dxa"/>
            <w:vMerge w:val="restart"/>
            <w:vAlign w:val="center"/>
          </w:tcPr>
          <w:p w14:paraId="0594553F" w14:textId="77777777" w:rsidR="006775B3" w:rsidRPr="00AB6064" w:rsidRDefault="006775B3" w:rsidP="00AB6064">
            <w:pPr>
              <w:pStyle w:val="TableParagraph"/>
              <w:spacing w:line="240" w:lineRule="auto"/>
              <w:ind w:left="168"/>
              <w:rPr>
                <w:rFonts w:ascii="Arial" w:hAnsi="Arial" w:cs="Arial"/>
                <w:sz w:val="24"/>
                <w:lang w:val="en-US"/>
              </w:rPr>
            </w:pPr>
            <w:proofErr w:type="spellStart"/>
            <w:r w:rsidRPr="00AB6064">
              <w:rPr>
                <w:rFonts w:ascii="Arial" w:hAnsi="Arial" w:cs="Arial"/>
                <w:color w:val="404040"/>
                <w:sz w:val="24"/>
                <w:lang w:val="en-US"/>
              </w:rPr>
              <w:t>Can not</w:t>
            </w:r>
            <w:proofErr w:type="spellEnd"/>
            <w:r w:rsidRPr="00AB6064">
              <w:rPr>
                <w:rFonts w:ascii="Arial" w:hAnsi="Arial" w:cs="Arial"/>
                <w:color w:val="404040"/>
                <w:sz w:val="24"/>
                <w:lang w:val="en-US"/>
              </w:rPr>
              <w:t xml:space="preserve"> be used</w:t>
            </w:r>
          </w:p>
        </w:tc>
        <w:tc>
          <w:tcPr>
            <w:tcW w:w="3419" w:type="dxa"/>
            <w:vAlign w:val="bottom"/>
          </w:tcPr>
          <w:p w14:paraId="26970B49" w14:textId="77777777" w:rsidR="006775B3" w:rsidRPr="00674C85" w:rsidRDefault="006775B3">
            <w:pPr>
              <w:rPr>
                <w:rFonts w:ascii="Arial" w:hAnsi="Arial" w:cs="Arial"/>
                <w:sz w:val="24"/>
                <w:szCs w:val="24"/>
                <w:lang w:val="en-US"/>
              </w:rPr>
            </w:pPr>
            <w:r w:rsidRPr="00674C85">
              <w:rPr>
                <w:rFonts w:ascii="Arial" w:hAnsi="Arial" w:cs="Arial"/>
                <w:lang w:val="en-US"/>
              </w:rPr>
              <w:t>The high-voltage plug-in is not inserted or has poor contact</w:t>
            </w:r>
          </w:p>
        </w:tc>
        <w:tc>
          <w:tcPr>
            <w:tcW w:w="3960" w:type="dxa"/>
            <w:vAlign w:val="bottom"/>
          </w:tcPr>
          <w:p w14:paraId="0B98A83E" w14:textId="77777777" w:rsidR="006775B3" w:rsidRPr="00674C85" w:rsidRDefault="006775B3">
            <w:pPr>
              <w:rPr>
                <w:rFonts w:ascii="Arial" w:hAnsi="Arial" w:cs="Arial"/>
                <w:sz w:val="24"/>
                <w:szCs w:val="24"/>
                <w:lang w:val="en-US"/>
              </w:rPr>
            </w:pPr>
            <w:r w:rsidRPr="00674C85">
              <w:rPr>
                <w:rFonts w:ascii="Arial" w:hAnsi="Arial" w:cs="Arial"/>
                <w:lang w:val="en-US"/>
              </w:rPr>
              <w:t>Check whether the high-voltage connector is in good contact</w:t>
            </w:r>
          </w:p>
        </w:tc>
      </w:tr>
      <w:tr w:rsidR="006775B3" w:rsidRPr="00674C85" w14:paraId="73ECD46B" w14:textId="77777777" w:rsidTr="00AB6064">
        <w:trPr>
          <w:trHeight w:val="623"/>
        </w:trPr>
        <w:tc>
          <w:tcPr>
            <w:tcW w:w="1699" w:type="dxa"/>
            <w:vMerge/>
            <w:tcBorders>
              <w:top w:val="nil"/>
            </w:tcBorders>
            <w:vAlign w:val="center"/>
          </w:tcPr>
          <w:p w14:paraId="5F84BE6F" w14:textId="77777777" w:rsidR="006775B3" w:rsidRPr="00674C85" w:rsidRDefault="006775B3" w:rsidP="00AB6064">
            <w:pPr>
              <w:jc w:val="center"/>
              <w:rPr>
                <w:rFonts w:ascii="Arial" w:hAnsi="Arial" w:cs="Arial"/>
                <w:sz w:val="2"/>
                <w:szCs w:val="2"/>
                <w:lang w:val="en-US"/>
              </w:rPr>
            </w:pPr>
          </w:p>
        </w:tc>
        <w:tc>
          <w:tcPr>
            <w:tcW w:w="3419" w:type="dxa"/>
            <w:vAlign w:val="bottom"/>
          </w:tcPr>
          <w:p w14:paraId="028A90DA" w14:textId="77777777" w:rsidR="006775B3" w:rsidRPr="00674C85" w:rsidRDefault="006775B3">
            <w:pPr>
              <w:rPr>
                <w:rFonts w:ascii="Arial" w:hAnsi="Arial" w:cs="Arial"/>
                <w:sz w:val="24"/>
                <w:szCs w:val="24"/>
                <w:lang w:val="en-US"/>
              </w:rPr>
            </w:pPr>
            <w:r w:rsidRPr="00674C85">
              <w:rPr>
                <w:rFonts w:ascii="Arial" w:hAnsi="Arial" w:cs="Arial"/>
                <w:lang w:val="en-US"/>
              </w:rPr>
              <w:t>Low-voltage plug-in is not inserted or has poor contact</w:t>
            </w:r>
          </w:p>
        </w:tc>
        <w:tc>
          <w:tcPr>
            <w:tcW w:w="3960" w:type="dxa"/>
            <w:vAlign w:val="bottom"/>
          </w:tcPr>
          <w:p w14:paraId="18E3BD96" w14:textId="77777777" w:rsidR="006775B3" w:rsidRPr="00674C85" w:rsidRDefault="006775B3">
            <w:pPr>
              <w:rPr>
                <w:rFonts w:ascii="Arial" w:hAnsi="Arial" w:cs="Arial"/>
                <w:sz w:val="24"/>
                <w:szCs w:val="24"/>
                <w:lang w:val="en-US"/>
              </w:rPr>
            </w:pPr>
            <w:r w:rsidRPr="00674C85">
              <w:rPr>
                <w:rFonts w:ascii="Arial" w:hAnsi="Arial" w:cs="Arial"/>
                <w:lang w:val="en-US"/>
              </w:rPr>
              <w:t>Check whether the low voltage connector is in good contact</w:t>
            </w:r>
          </w:p>
        </w:tc>
      </w:tr>
      <w:tr w:rsidR="006775B3" w14:paraId="2B9B94C3" w14:textId="77777777" w:rsidTr="00AB6064">
        <w:trPr>
          <w:trHeight w:val="314"/>
        </w:trPr>
        <w:tc>
          <w:tcPr>
            <w:tcW w:w="1699" w:type="dxa"/>
            <w:vMerge/>
            <w:tcBorders>
              <w:top w:val="nil"/>
            </w:tcBorders>
            <w:vAlign w:val="center"/>
          </w:tcPr>
          <w:p w14:paraId="5F9E152A" w14:textId="77777777" w:rsidR="006775B3" w:rsidRPr="00674C85" w:rsidRDefault="006775B3" w:rsidP="00AB6064">
            <w:pPr>
              <w:jc w:val="center"/>
              <w:rPr>
                <w:rFonts w:ascii="Arial" w:hAnsi="Arial" w:cs="Arial"/>
                <w:sz w:val="2"/>
                <w:szCs w:val="2"/>
                <w:lang w:val="en-US"/>
              </w:rPr>
            </w:pPr>
          </w:p>
        </w:tc>
        <w:tc>
          <w:tcPr>
            <w:tcW w:w="3419" w:type="dxa"/>
            <w:vAlign w:val="bottom"/>
          </w:tcPr>
          <w:p w14:paraId="4E9ED5AE" w14:textId="77777777" w:rsidR="006775B3" w:rsidRPr="00AB6064" w:rsidRDefault="006775B3">
            <w:pPr>
              <w:rPr>
                <w:rFonts w:ascii="Arial" w:hAnsi="Arial" w:cs="Arial"/>
                <w:sz w:val="24"/>
                <w:szCs w:val="24"/>
              </w:rPr>
            </w:pPr>
            <w:r w:rsidRPr="00AB6064">
              <w:rPr>
                <w:rFonts w:ascii="Arial" w:hAnsi="Arial" w:cs="Arial"/>
              </w:rPr>
              <w:t>Insulation resistance decreased</w:t>
            </w:r>
          </w:p>
        </w:tc>
        <w:tc>
          <w:tcPr>
            <w:tcW w:w="3960" w:type="dxa"/>
            <w:vAlign w:val="bottom"/>
          </w:tcPr>
          <w:p w14:paraId="3E7863DB" w14:textId="77777777" w:rsidR="006775B3" w:rsidRPr="00AB6064" w:rsidRDefault="006775B3">
            <w:pPr>
              <w:rPr>
                <w:rFonts w:ascii="Arial" w:hAnsi="Arial" w:cs="Arial"/>
                <w:sz w:val="24"/>
                <w:szCs w:val="24"/>
              </w:rPr>
            </w:pPr>
            <w:r w:rsidRPr="00AB6064">
              <w:rPr>
                <w:rFonts w:ascii="Arial" w:hAnsi="Arial" w:cs="Arial"/>
              </w:rPr>
              <w:t>Replace PTC plumbing heater</w:t>
            </w:r>
          </w:p>
        </w:tc>
      </w:tr>
      <w:tr w:rsidR="006775B3" w:rsidRPr="00674C85" w14:paraId="3221D0D1" w14:textId="77777777" w:rsidTr="00AB6064">
        <w:trPr>
          <w:trHeight w:val="623"/>
        </w:trPr>
        <w:tc>
          <w:tcPr>
            <w:tcW w:w="1699" w:type="dxa"/>
            <w:vMerge w:val="restart"/>
            <w:vAlign w:val="center"/>
          </w:tcPr>
          <w:p w14:paraId="0AA6CC44" w14:textId="77777777" w:rsidR="006775B3" w:rsidRPr="00AB6064" w:rsidRDefault="006775B3" w:rsidP="00AB6064">
            <w:pPr>
              <w:pStyle w:val="TableParagraph"/>
              <w:spacing w:line="240" w:lineRule="auto"/>
              <w:ind w:left="489"/>
              <w:rPr>
                <w:rFonts w:ascii="Arial" w:hAnsi="Arial" w:cs="Arial"/>
                <w:sz w:val="24"/>
              </w:rPr>
            </w:pPr>
            <w:r w:rsidRPr="00AB6064">
              <w:rPr>
                <w:rFonts w:ascii="Arial" w:hAnsi="Arial" w:cs="Arial"/>
                <w:color w:val="404040"/>
                <w:sz w:val="24"/>
              </w:rPr>
              <w:t>No heating</w:t>
            </w:r>
          </w:p>
        </w:tc>
        <w:tc>
          <w:tcPr>
            <w:tcW w:w="3419" w:type="dxa"/>
            <w:vAlign w:val="bottom"/>
          </w:tcPr>
          <w:p w14:paraId="3BF714DC" w14:textId="77777777" w:rsidR="006775B3" w:rsidRPr="00674C85" w:rsidRDefault="006775B3">
            <w:pPr>
              <w:rPr>
                <w:rFonts w:ascii="Arial" w:hAnsi="Arial" w:cs="Arial"/>
                <w:sz w:val="24"/>
                <w:szCs w:val="24"/>
                <w:lang w:val="en-US"/>
              </w:rPr>
            </w:pPr>
            <w:r w:rsidRPr="00674C85">
              <w:rPr>
                <w:rFonts w:ascii="Arial" w:hAnsi="Arial" w:cs="Arial"/>
                <w:lang w:val="en-US"/>
              </w:rPr>
              <w:t>High-voltage plug-in is damaged or poor contact</w:t>
            </w:r>
          </w:p>
        </w:tc>
        <w:tc>
          <w:tcPr>
            <w:tcW w:w="3960" w:type="dxa"/>
            <w:vAlign w:val="bottom"/>
          </w:tcPr>
          <w:p w14:paraId="10E812B1" w14:textId="77777777" w:rsidR="006775B3" w:rsidRPr="00674C85" w:rsidRDefault="006775B3">
            <w:pPr>
              <w:rPr>
                <w:rFonts w:ascii="Arial" w:hAnsi="Arial" w:cs="Arial"/>
                <w:sz w:val="24"/>
                <w:szCs w:val="24"/>
                <w:lang w:val="en-US"/>
              </w:rPr>
            </w:pPr>
            <w:r w:rsidRPr="00674C85">
              <w:rPr>
                <w:rFonts w:ascii="Arial" w:hAnsi="Arial" w:cs="Arial"/>
                <w:lang w:val="en-US"/>
              </w:rPr>
              <w:t>Check whether the high-voltage connector is in good contact</w:t>
            </w:r>
          </w:p>
        </w:tc>
      </w:tr>
      <w:tr w:rsidR="006775B3" w:rsidRPr="00674C85" w14:paraId="295C975F" w14:textId="77777777" w:rsidTr="00AB6064">
        <w:trPr>
          <w:trHeight w:val="623"/>
        </w:trPr>
        <w:tc>
          <w:tcPr>
            <w:tcW w:w="1699" w:type="dxa"/>
            <w:vMerge/>
            <w:tcBorders>
              <w:top w:val="nil"/>
            </w:tcBorders>
          </w:tcPr>
          <w:p w14:paraId="5654A476" w14:textId="77777777" w:rsidR="006775B3" w:rsidRPr="00674C85" w:rsidRDefault="006775B3">
            <w:pPr>
              <w:rPr>
                <w:sz w:val="2"/>
                <w:szCs w:val="2"/>
                <w:lang w:val="en-US"/>
              </w:rPr>
            </w:pPr>
          </w:p>
        </w:tc>
        <w:tc>
          <w:tcPr>
            <w:tcW w:w="3419" w:type="dxa"/>
            <w:vAlign w:val="bottom"/>
          </w:tcPr>
          <w:p w14:paraId="08362819" w14:textId="77777777" w:rsidR="006775B3" w:rsidRPr="00674C85" w:rsidRDefault="006775B3">
            <w:pPr>
              <w:rPr>
                <w:rFonts w:ascii="Arial" w:hAnsi="Arial" w:cs="Arial"/>
                <w:sz w:val="24"/>
                <w:szCs w:val="24"/>
                <w:lang w:val="en-US"/>
              </w:rPr>
            </w:pPr>
            <w:r w:rsidRPr="00674C85">
              <w:rPr>
                <w:rFonts w:ascii="Arial" w:hAnsi="Arial" w:cs="Arial"/>
                <w:lang w:val="en-US"/>
              </w:rPr>
              <w:t>Low-voltage plug-in is damaged or poor contact</w:t>
            </w:r>
          </w:p>
        </w:tc>
        <w:tc>
          <w:tcPr>
            <w:tcW w:w="3960" w:type="dxa"/>
            <w:vAlign w:val="bottom"/>
          </w:tcPr>
          <w:p w14:paraId="20AD09C5" w14:textId="77777777" w:rsidR="006775B3" w:rsidRPr="00674C85" w:rsidRDefault="006775B3">
            <w:pPr>
              <w:rPr>
                <w:rFonts w:ascii="Arial" w:hAnsi="Arial" w:cs="Arial"/>
                <w:sz w:val="24"/>
                <w:szCs w:val="24"/>
                <w:lang w:val="en-US"/>
              </w:rPr>
            </w:pPr>
            <w:r w:rsidRPr="00674C85">
              <w:rPr>
                <w:rFonts w:ascii="Arial" w:hAnsi="Arial" w:cs="Arial"/>
                <w:lang w:val="en-US"/>
              </w:rPr>
              <w:t>Check whether the low voltage connector is in good contact</w:t>
            </w:r>
          </w:p>
        </w:tc>
      </w:tr>
      <w:tr w:rsidR="006775B3" w:rsidRPr="00674C85" w14:paraId="2AC9FD8D" w14:textId="77777777" w:rsidTr="00AB6064">
        <w:trPr>
          <w:trHeight w:val="311"/>
        </w:trPr>
        <w:tc>
          <w:tcPr>
            <w:tcW w:w="1699" w:type="dxa"/>
            <w:vMerge/>
            <w:tcBorders>
              <w:top w:val="nil"/>
            </w:tcBorders>
          </w:tcPr>
          <w:p w14:paraId="6027D1F4" w14:textId="77777777" w:rsidR="006775B3" w:rsidRPr="00674C85" w:rsidRDefault="006775B3">
            <w:pPr>
              <w:rPr>
                <w:sz w:val="2"/>
                <w:szCs w:val="2"/>
                <w:lang w:val="en-US"/>
              </w:rPr>
            </w:pPr>
          </w:p>
        </w:tc>
        <w:tc>
          <w:tcPr>
            <w:tcW w:w="3419" w:type="dxa"/>
            <w:vAlign w:val="bottom"/>
          </w:tcPr>
          <w:p w14:paraId="72AE718D" w14:textId="77777777" w:rsidR="006775B3" w:rsidRPr="00674C85" w:rsidRDefault="006775B3">
            <w:pPr>
              <w:rPr>
                <w:rFonts w:ascii="Arial" w:hAnsi="Arial" w:cs="Arial"/>
                <w:sz w:val="24"/>
                <w:szCs w:val="24"/>
                <w:lang w:val="en-US"/>
              </w:rPr>
            </w:pPr>
            <w:r w:rsidRPr="00674C85">
              <w:rPr>
                <w:rFonts w:ascii="Arial" w:hAnsi="Arial" w:cs="Arial"/>
                <w:lang w:val="en-US"/>
              </w:rPr>
              <w:t>Low voltage plug-in wiring sequence error</w:t>
            </w:r>
          </w:p>
        </w:tc>
        <w:tc>
          <w:tcPr>
            <w:tcW w:w="3960" w:type="dxa"/>
            <w:vAlign w:val="bottom"/>
          </w:tcPr>
          <w:p w14:paraId="29472E5A" w14:textId="77777777" w:rsidR="006775B3" w:rsidRPr="00674C85" w:rsidRDefault="006775B3">
            <w:pPr>
              <w:rPr>
                <w:rFonts w:ascii="Arial" w:hAnsi="Arial" w:cs="Arial"/>
                <w:sz w:val="24"/>
                <w:szCs w:val="24"/>
                <w:lang w:val="en-US"/>
              </w:rPr>
            </w:pPr>
            <w:r w:rsidRPr="00674C85">
              <w:rPr>
                <w:rFonts w:ascii="Arial" w:hAnsi="Arial" w:cs="Arial"/>
                <w:lang w:val="en-US"/>
              </w:rPr>
              <w:t>Check the wiring sequence of the low voltage connector</w:t>
            </w:r>
          </w:p>
        </w:tc>
      </w:tr>
      <w:tr w:rsidR="006775B3" w:rsidRPr="00674C85" w14:paraId="5A4B67BF" w14:textId="77777777" w:rsidTr="00AB6064">
        <w:trPr>
          <w:trHeight w:val="623"/>
        </w:trPr>
        <w:tc>
          <w:tcPr>
            <w:tcW w:w="1699" w:type="dxa"/>
            <w:vMerge/>
            <w:tcBorders>
              <w:top w:val="nil"/>
            </w:tcBorders>
          </w:tcPr>
          <w:p w14:paraId="2210CF4F" w14:textId="77777777" w:rsidR="006775B3" w:rsidRPr="00674C85" w:rsidRDefault="006775B3">
            <w:pPr>
              <w:rPr>
                <w:sz w:val="2"/>
                <w:szCs w:val="2"/>
                <w:lang w:val="en-US"/>
              </w:rPr>
            </w:pPr>
          </w:p>
        </w:tc>
        <w:tc>
          <w:tcPr>
            <w:tcW w:w="3419" w:type="dxa"/>
            <w:vAlign w:val="bottom"/>
          </w:tcPr>
          <w:p w14:paraId="79EDCF4E" w14:textId="77777777" w:rsidR="006775B3" w:rsidRPr="00674C85" w:rsidRDefault="006775B3">
            <w:pPr>
              <w:rPr>
                <w:rFonts w:ascii="Arial" w:hAnsi="Arial" w:cs="Arial"/>
                <w:sz w:val="24"/>
                <w:szCs w:val="24"/>
                <w:lang w:val="en-US"/>
              </w:rPr>
            </w:pPr>
            <w:r w:rsidRPr="00674C85">
              <w:rPr>
                <w:rFonts w:ascii="Arial" w:hAnsi="Arial" w:cs="Arial"/>
                <w:lang w:val="en-US"/>
              </w:rPr>
              <w:t>The PWM signal is not within the scope of the agreement</w:t>
            </w:r>
          </w:p>
        </w:tc>
        <w:tc>
          <w:tcPr>
            <w:tcW w:w="3960" w:type="dxa"/>
            <w:vAlign w:val="bottom"/>
          </w:tcPr>
          <w:p w14:paraId="3336D9B9" w14:textId="77777777" w:rsidR="006775B3" w:rsidRPr="00674C85" w:rsidRDefault="006775B3">
            <w:pPr>
              <w:rPr>
                <w:rFonts w:ascii="Arial" w:hAnsi="Arial" w:cs="Arial"/>
                <w:sz w:val="24"/>
                <w:szCs w:val="24"/>
                <w:lang w:val="en-US"/>
              </w:rPr>
            </w:pPr>
            <w:r w:rsidRPr="00674C85">
              <w:rPr>
                <w:rFonts w:ascii="Arial" w:hAnsi="Arial" w:cs="Arial"/>
                <w:lang w:val="en-US"/>
              </w:rPr>
              <w:t>Adjust the PWM duty cycle within the adjustment range</w:t>
            </w:r>
          </w:p>
        </w:tc>
      </w:tr>
      <w:tr w:rsidR="006775B3" w:rsidRPr="00674C85" w14:paraId="3BBDB705" w14:textId="77777777" w:rsidTr="00AB6064">
        <w:trPr>
          <w:trHeight w:val="623"/>
        </w:trPr>
        <w:tc>
          <w:tcPr>
            <w:tcW w:w="1699" w:type="dxa"/>
            <w:vMerge/>
            <w:tcBorders>
              <w:top w:val="nil"/>
            </w:tcBorders>
          </w:tcPr>
          <w:p w14:paraId="19D7E68D" w14:textId="77777777" w:rsidR="006775B3" w:rsidRPr="00674C85" w:rsidRDefault="006775B3">
            <w:pPr>
              <w:rPr>
                <w:sz w:val="2"/>
                <w:szCs w:val="2"/>
                <w:lang w:val="en-US"/>
              </w:rPr>
            </w:pPr>
          </w:p>
        </w:tc>
        <w:tc>
          <w:tcPr>
            <w:tcW w:w="3419" w:type="dxa"/>
            <w:vAlign w:val="bottom"/>
          </w:tcPr>
          <w:p w14:paraId="0AB472BD" w14:textId="77777777" w:rsidR="006775B3" w:rsidRPr="00674C85" w:rsidRDefault="006775B3">
            <w:pPr>
              <w:rPr>
                <w:rFonts w:ascii="Arial" w:hAnsi="Arial" w:cs="Arial"/>
                <w:sz w:val="24"/>
                <w:szCs w:val="24"/>
                <w:lang w:val="en-US"/>
              </w:rPr>
            </w:pPr>
            <w:r w:rsidRPr="00674C85">
              <w:rPr>
                <w:rFonts w:ascii="Arial" w:hAnsi="Arial" w:cs="Arial"/>
                <w:lang w:val="en-US"/>
              </w:rPr>
              <w:t>PWM signal wire is shorted to ground</w:t>
            </w:r>
          </w:p>
        </w:tc>
        <w:tc>
          <w:tcPr>
            <w:tcW w:w="3960" w:type="dxa"/>
            <w:vAlign w:val="bottom"/>
          </w:tcPr>
          <w:p w14:paraId="47A26306" w14:textId="77777777" w:rsidR="006775B3" w:rsidRPr="00674C85" w:rsidRDefault="006775B3">
            <w:pPr>
              <w:rPr>
                <w:rFonts w:ascii="Arial" w:hAnsi="Arial" w:cs="Arial"/>
                <w:sz w:val="24"/>
                <w:szCs w:val="24"/>
                <w:lang w:val="en-US"/>
              </w:rPr>
            </w:pPr>
            <w:r w:rsidRPr="00674C85">
              <w:rPr>
                <w:rFonts w:ascii="Arial" w:hAnsi="Arial" w:cs="Arial"/>
                <w:lang w:val="en-US"/>
              </w:rPr>
              <w:t>Check whether the signal terminal pins of the low-voltage connector are skewed and short-circuited,</w:t>
            </w:r>
          </w:p>
        </w:tc>
      </w:tr>
      <w:tr w:rsidR="006775B3" w:rsidRPr="00674C85" w14:paraId="15FC9CBA" w14:textId="77777777" w:rsidTr="00AB6064">
        <w:trPr>
          <w:trHeight w:val="625"/>
        </w:trPr>
        <w:tc>
          <w:tcPr>
            <w:tcW w:w="1699" w:type="dxa"/>
            <w:vMerge/>
            <w:tcBorders>
              <w:top w:val="nil"/>
            </w:tcBorders>
          </w:tcPr>
          <w:p w14:paraId="78230C7C" w14:textId="77777777" w:rsidR="006775B3" w:rsidRPr="00674C85" w:rsidRDefault="006775B3">
            <w:pPr>
              <w:rPr>
                <w:sz w:val="2"/>
                <w:szCs w:val="2"/>
                <w:lang w:val="en-US"/>
              </w:rPr>
            </w:pPr>
          </w:p>
        </w:tc>
        <w:tc>
          <w:tcPr>
            <w:tcW w:w="3419" w:type="dxa"/>
            <w:vAlign w:val="bottom"/>
          </w:tcPr>
          <w:p w14:paraId="73A2F0CC" w14:textId="77777777" w:rsidR="006775B3" w:rsidRPr="00674C85" w:rsidRDefault="006775B3">
            <w:pPr>
              <w:rPr>
                <w:rFonts w:ascii="Arial" w:hAnsi="Arial" w:cs="Arial"/>
                <w:sz w:val="24"/>
                <w:szCs w:val="24"/>
                <w:lang w:val="en-US"/>
              </w:rPr>
            </w:pPr>
            <w:r w:rsidRPr="00674C85">
              <w:rPr>
                <w:rFonts w:ascii="Arial" w:hAnsi="Arial" w:cs="Arial"/>
                <w:lang w:val="en-US"/>
              </w:rPr>
              <w:t>PWM signal wire is shorted to power supply</w:t>
            </w:r>
          </w:p>
        </w:tc>
        <w:tc>
          <w:tcPr>
            <w:tcW w:w="3960" w:type="dxa"/>
            <w:vAlign w:val="bottom"/>
          </w:tcPr>
          <w:p w14:paraId="4CFCB6C6" w14:textId="77777777" w:rsidR="006775B3" w:rsidRPr="00674C85" w:rsidRDefault="006775B3">
            <w:pPr>
              <w:rPr>
                <w:rFonts w:ascii="Arial" w:hAnsi="Arial" w:cs="Arial"/>
                <w:sz w:val="24"/>
                <w:szCs w:val="24"/>
                <w:lang w:val="en-US"/>
              </w:rPr>
            </w:pPr>
            <w:r w:rsidRPr="00674C85">
              <w:rPr>
                <w:rFonts w:ascii="Arial" w:hAnsi="Arial" w:cs="Arial"/>
                <w:lang w:val="en-US"/>
              </w:rPr>
              <w:t>Check whether the signal terminal pin of the low-voltage connector is skewed and short-circuited</w:t>
            </w:r>
          </w:p>
        </w:tc>
      </w:tr>
      <w:tr w:rsidR="006775B3" w14:paraId="1D8B30D9" w14:textId="77777777" w:rsidTr="00AB6064">
        <w:trPr>
          <w:trHeight w:val="311"/>
        </w:trPr>
        <w:tc>
          <w:tcPr>
            <w:tcW w:w="1699" w:type="dxa"/>
            <w:vMerge/>
            <w:tcBorders>
              <w:top w:val="nil"/>
            </w:tcBorders>
          </w:tcPr>
          <w:p w14:paraId="17155A66" w14:textId="77777777" w:rsidR="006775B3" w:rsidRPr="00674C85" w:rsidRDefault="006775B3">
            <w:pPr>
              <w:rPr>
                <w:sz w:val="2"/>
                <w:szCs w:val="2"/>
                <w:lang w:val="en-US"/>
              </w:rPr>
            </w:pPr>
          </w:p>
        </w:tc>
        <w:tc>
          <w:tcPr>
            <w:tcW w:w="3419" w:type="dxa"/>
            <w:vAlign w:val="bottom"/>
          </w:tcPr>
          <w:p w14:paraId="2939B1D4" w14:textId="77777777" w:rsidR="006775B3" w:rsidRPr="00674C85" w:rsidRDefault="006775B3">
            <w:pPr>
              <w:rPr>
                <w:rFonts w:ascii="Arial" w:hAnsi="Arial" w:cs="Arial"/>
                <w:sz w:val="24"/>
                <w:szCs w:val="24"/>
                <w:lang w:val="en-US"/>
              </w:rPr>
            </w:pPr>
            <w:r w:rsidRPr="00674C85">
              <w:rPr>
                <w:rFonts w:ascii="Arial" w:hAnsi="Arial" w:cs="Arial"/>
                <w:lang w:val="en-US"/>
              </w:rPr>
              <w:t>Low pressure is not in range</w:t>
            </w:r>
          </w:p>
        </w:tc>
        <w:tc>
          <w:tcPr>
            <w:tcW w:w="3960" w:type="dxa"/>
            <w:vAlign w:val="bottom"/>
          </w:tcPr>
          <w:p w14:paraId="2567E364" w14:textId="77777777" w:rsidR="006775B3" w:rsidRPr="00AB6064" w:rsidRDefault="006775B3">
            <w:pPr>
              <w:rPr>
                <w:rFonts w:ascii="Arial" w:hAnsi="Arial" w:cs="Arial"/>
                <w:sz w:val="24"/>
                <w:szCs w:val="24"/>
              </w:rPr>
            </w:pPr>
            <w:r w:rsidRPr="00AB6064">
              <w:rPr>
                <w:rFonts w:ascii="Arial" w:hAnsi="Arial" w:cs="Arial"/>
              </w:rPr>
              <w:t>Check voltage</w:t>
            </w:r>
          </w:p>
        </w:tc>
      </w:tr>
      <w:tr w:rsidR="006775B3" w14:paraId="447F7A45" w14:textId="77777777" w:rsidTr="00AB6064">
        <w:trPr>
          <w:trHeight w:val="311"/>
        </w:trPr>
        <w:tc>
          <w:tcPr>
            <w:tcW w:w="1699" w:type="dxa"/>
            <w:vMerge/>
            <w:tcBorders>
              <w:top w:val="nil"/>
            </w:tcBorders>
          </w:tcPr>
          <w:p w14:paraId="7FDDAD2D" w14:textId="77777777" w:rsidR="006775B3" w:rsidRDefault="006775B3">
            <w:pPr>
              <w:rPr>
                <w:sz w:val="2"/>
                <w:szCs w:val="2"/>
              </w:rPr>
            </w:pPr>
          </w:p>
        </w:tc>
        <w:tc>
          <w:tcPr>
            <w:tcW w:w="3419" w:type="dxa"/>
            <w:vAlign w:val="bottom"/>
          </w:tcPr>
          <w:p w14:paraId="764987F6" w14:textId="77777777" w:rsidR="006775B3" w:rsidRPr="00674C85" w:rsidRDefault="006775B3">
            <w:pPr>
              <w:rPr>
                <w:rFonts w:ascii="Arial" w:hAnsi="Arial" w:cs="Arial"/>
                <w:sz w:val="24"/>
                <w:szCs w:val="24"/>
                <w:lang w:val="en-US"/>
              </w:rPr>
            </w:pPr>
            <w:r w:rsidRPr="00674C85">
              <w:rPr>
                <w:rFonts w:ascii="Arial" w:hAnsi="Arial" w:cs="Arial"/>
                <w:lang w:val="en-US"/>
              </w:rPr>
              <w:t>High pressure is not in range</w:t>
            </w:r>
          </w:p>
        </w:tc>
        <w:tc>
          <w:tcPr>
            <w:tcW w:w="3960" w:type="dxa"/>
            <w:vAlign w:val="bottom"/>
          </w:tcPr>
          <w:p w14:paraId="7DF1E8DE" w14:textId="77777777" w:rsidR="006775B3" w:rsidRPr="00AB6064" w:rsidRDefault="006775B3">
            <w:pPr>
              <w:rPr>
                <w:rFonts w:ascii="Arial" w:hAnsi="Arial" w:cs="Arial"/>
                <w:sz w:val="24"/>
                <w:szCs w:val="24"/>
              </w:rPr>
            </w:pPr>
            <w:r w:rsidRPr="00AB6064">
              <w:rPr>
                <w:rFonts w:ascii="Arial" w:hAnsi="Arial" w:cs="Arial"/>
              </w:rPr>
              <w:t>Check voltage</w:t>
            </w:r>
          </w:p>
        </w:tc>
      </w:tr>
    </w:tbl>
    <w:p w14:paraId="69827903" w14:textId="77777777" w:rsidR="006775B3" w:rsidRDefault="006775B3">
      <w:pPr>
        <w:rPr>
          <w:sz w:val="24"/>
        </w:rPr>
        <w:sectPr w:rsidR="006775B3">
          <w:pgSz w:w="11910" w:h="16840"/>
          <w:pgMar w:top="1520" w:right="560" w:bottom="1180" w:left="540" w:header="0" w:footer="904" w:gutter="0"/>
          <w:cols w:space="720"/>
        </w:sect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720"/>
        <w:gridCol w:w="2878"/>
      </w:tblGrid>
      <w:tr w:rsidR="006775B3" w14:paraId="6C9D7965" w14:textId="77777777" w:rsidTr="00F11641">
        <w:trPr>
          <w:trHeight w:val="311"/>
        </w:trPr>
        <w:tc>
          <w:tcPr>
            <w:tcW w:w="1699" w:type="dxa"/>
            <w:vMerge w:val="restart"/>
          </w:tcPr>
          <w:p w14:paraId="4D696106" w14:textId="77777777" w:rsidR="006775B3" w:rsidRDefault="006775B3">
            <w:pPr>
              <w:pStyle w:val="TableParagraph"/>
              <w:spacing w:line="240" w:lineRule="auto"/>
              <w:jc w:val="left"/>
              <w:rPr>
                <w:rFonts w:ascii="Times New Roman"/>
              </w:rPr>
            </w:pPr>
          </w:p>
        </w:tc>
        <w:tc>
          <w:tcPr>
            <w:tcW w:w="3720" w:type="dxa"/>
            <w:vAlign w:val="bottom"/>
          </w:tcPr>
          <w:p w14:paraId="5EBC0376" w14:textId="77777777" w:rsidR="006775B3" w:rsidRPr="00F11641" w:rsidRDefault="006775B3">
            <w:pPr>
              <w:rPr>
                <w:rFonts w:ascii="Arial" w:hAnsi="Arial" w:cs="Arial"/>
                <w:sz w:val="24"/>
                <w:szCs w:val="24"/>
              </w:rPr>
            </w:pPr>
            <w:r w:rsidRPr="00F11641">
              <w:rPr>
                <w:rFonts w:ascii="Arial" w:hAnsi="Arial" w:cs="Arial"/>
              </w:rPr>
              <w:t>Internal sensor failure</w:t>
            </w:r>
          </w:p>
        </w:tc>
        <w:tc>
          <w:tcPr>
            <w:tcW w:w="2878" w:type="dxa"/>
            <w:vAlign w:val="bottom"/>
          </w:tcPr>
          <w:p w14:paraId="6DDDAF5D" w14:textId="77777777" w:rsidR="006775B3" w:rsidRPr="00F11641" w:rsidRDefault="006775B3">
            <w:pPr>
              <w:rPr>
                <w:rFonts w:ascii="Arial" w:hAnsi="Arial" w:cs="Arial"/>
                <w:sz w:val="24"/>
                <w:szCs w:val="24"/>
              </w:rPr>
            </w:pPr>
            <w:r w:rsidRPr="00F11641">
              <w:rPr>
                <w:rFonts w:ascii="Arial" w:hAnsi="Arial" w:cs="Arial"/>
              </w:rPr>
              <w:t>Replace PTC plumbing heater</w:t>
            </w:r>
          </w:p>
        </w:tc>
      </w:tr>
      <w:tr w:rsidR="006775B3" w14:paraId="63E9F50E" w14:textId="77777777" w:rsidTr="00F11641">
        <w:trPr>
          <w:trHeight w:val="311"/>
        </w:trPr>
        <w:tc>
          <w:tcPr>
            <w:tcW w:w="1699" w:type="dxa"/>
            <w:vMerge/>
            <w:tcBorders>
              <w:top w:val="nil"/>
            </w:tcBorders>
          </w:tcPr>
          <w:p w14:paraId="70470635" w14:textId="77777777" w:rsidR="006775B3" w:rsidRDefault="006775B3">
            <w:pPr>
              <w:rPr>
                <w:sz w:val="2"/>
                <w:szCs w:val="2"/>
              </w:rPr>
            </w:pPr>
          </w:p>
        </w:tc>
        <w:tc>
          <w:tcPr>
            <w:tcW w:w="3720" w:type="dxa"/>
            <w:vAlign w:val="bottom"/>
          </w:tcPr>
          <w:p w14:paraId="6FC61C75" w14:textId="77777777" w:rsidR="006775B3" w:rsidRPr="00F11641" w:rsidRDefault="006775B3">
            <w:pPr>
              <w:rPr>
                <w:rFonts w:ascii="Arial" w:hAnsi="Arial" w:cs="Arial"/>
                <w:sz w:val="24"/>
                <w:szCs w:val="24"/>
              </w:rPr>
            </w:pPr>
            <w:r w:rsidRPr="00F11641">
              <w:rPr>
                <w:rFonts w:ascii="Arial" w:hAnsi="Arial" w:cs="Arial"/>
              </w:rPr>
              <w:t>Internal control circuit failure</w:t>
            </w:r>
          </w:p>
        </w:tc>
        <w:tc>
          <w:tcPr>
            <w:tcW w:w="2878" w:type="dxa"/>
            <w:vAlign w:val="bottom"/>
          </w:tcPr>
          <w:p w14:paraId="1E3EA26D" w14:textId="77777777" w:rsidR="006775B3" w:rsidRPr="00F11641" w:rsidRDefault="006775B3">
            <w:pPr>
              <w:rPr>
                <w:rFonts w:ascii="Arial" w:hAnsi="Arial" w:cs="Arial"/>
                <w:sz w:val="24"/>
                <w:szCs w:val="24"/>
              </w:rPr>
            </w:pPr>
            <w:r w:rsidRPr="00F11641">
              <w:rPr>
                <w:rFonts w:ascii="Arial" w:hAnsi="Arial" w:cs="Arial"/>
              </w:rPr>
              <w:t>Replace PTC plumbing heater</w:t>
            </w:r>
          </w:p>
        </w:tc>
      </w:tr>
      <w:tr w:rsidR="006775B3" w14:paraId="374D3EC5" w14:textId="77777777" w:rsidTr="00F11641">
        <w:trPr>
          <w:trHeight w:val="311"/>
        </w:trPr>
        <w:tc>
          <w:tcPr>
            <w:tcW w:w="1699" w:type="dxa"/>
            <w:vMerge w:val="restart"/>
          </w:tcPr>
          <w:p w14:paraId="216B028A" w14:textId="77777777" w:rsidR="006775B3" w:rsidRPr="009C5117" w:rsidRDefault="006775B3" w:rsidP="009C5117">
            <w:pPr>
              <w:pStyle w:val="TableParagraph"/>
              <w:spacing w:before="191" w:line="240" w:lineRule="auto"/>
              <w:ind w:left="489"/>
              <w:rPr>
                <w:rFonts w:ascii="Arial" w:hAnsi="Arial" w:cs="Arial"/>
                <w:sz w:val="24"/>
              </w:rPr>
            </w:pPr>
            <w:r w:rsidRPr="009C5117">
              <w:rPr>
                <w:rFonts w:ascii="Arial" w:hAnsi="Arial" w:cs="Arial"/>
              </w:rPr>
              <w:t>Slow heating</w:t>
            </w:r>
          </w:p>
        </w:tc>
        <w:tc>
          <w:tcPr>
            <w:tcW w:w="3720" w:type="dxa"/>
            <w:vAlign w:val="bottom"/>
          </w:tcPr>
          <w:p w14:paraId="214D238E" w14:textId="77777777" w:rsidR="006775B3" w:rsidRPr="00674C85" w:rsidRDefault="006775B3">
            <w:pPr>
              <w:rPr>
                <w:rFonts w:ascii="Arial" w:hAnsi="Arial" w:cs="Arial"/>
                <w:sz w:val="24"/>
                <w:szCs w:val="24"/>
                <w:lang w:val="en-US"/>
              </w:rPr>
            </w:pPr>
            <w:r w:rsidRPr="00674C85">
              <w:rPr>
                <w:rFonts w:ascii="Arial" w:hAnsi="Arial" w:cs="Arial"/>
                <w:lang w:val="en-US"/>
              </w:rPr>
              <w:t>Low water temperature slow start</w:t>
            </w:r>
          </w:p>
        </w:tc>
        <w:tc>
          <w:tcPr>
            <w:tcW w:w="2878" w:type="dxa"/>
            <w:vAlign w:val="bottom"/>
          </w:tcPr>
          <w:p w14:paraId="2759B3A3" w14:textId="77777777" w:rsidR="006775B3" w:rsidRPr="00F11641" w:rsidRDefault="006775B3">
            <w:pPr>
              <w:rPr>
                <w:rFonts w:ascii="Arial" w:hAnsi="Arial" w:cs="Arial"/>
                <w:sz w:val="24"/>
                <w:szCs w:val="24"/>
              </w:rPr>
            </w:pPr>
            <w:r w:rsidRPr="00F11641">
              <w:rPr>
                <w:rFonts w:ascii="Arial" w:hAnsi="Arial" w:cs="Arial"/>
              </w:rPr>
              <w:t>no</w:t>
            </w:r>
          </w:p>
        </w:tc>
      </w:tr>
      <w:tr w:rsidR="006775B3" w:rsidRPr="00674C85" w14:paraId="316D0ADB" w14:textId="77777777" w:rsidTr="00F11641">
        <w:trPr>
          <w:trHeight w:val="313"/>
        </w:trPr>
        <w:tc>
          <w:tcPr>
            <w:tcW w:w="1699" w:type="dxa"/>
            <w:vMerge/>
            <w:tcBorders>
              <w:top w:val="nil"/>
            </w:tcBorders>
          </w:tcPr>
          <w:p w14:paraId="296DDB24" w14:textId="77777777" w:rsidR="006775B3" w:rsidRPr="009C5117" w:rsidRDefault="006775B3" w:rsidP="009C5117">
            <w:pPr>
              <w:jc w:val="center"/>
              <w:rPr>
                <w:rFonts w:ascii="Arial" w:hAnsi="Arial" w:cs="Arial"/>
                <w:sz w:val="2"/>
                <w:szCs w:val="2"/>
              </w:rPr>
            </w:pPr>
          </w:p>
        </w:tc>
        <w:tc>
          <w:tcPr>
            <w:tcW w:w="3720" w:type="dxa"/>
            <w:vAlign w:val="bottom"/>
          </w:tcPr>
          <w:p w14:paraId="767CCA2B" w14:textId="77777777" w:rsidR="006775B3" w:rsidRPr="00F11641" w:rsidRDefault="006775B3">
            <w:pPr>
              <w:rPr>
                <w:rFonts w:ascii="Arial" w:hAnsi="Arial" w:cs="Arial"/>
                <w:sz w:val="24"/>
                <w:szCs w:val="24"/>
              </w:rPr>
            </w:pPr>
            <w:r w:rsidRPr="00F11641">
              <w:rPr>
                <w:rFonts w:ascii="Arial" w:hAnsi="Arial" w:cs="Arial"/>
              </w:rPr>
              <w:t>Low PWM power request</w:t>
            </w:r>
          </w:p>
        </w:tc>
        <w:tc>
          <w:tcPr>
            <w:tcW w:w="2878" w:type="dxa"/>
            <w:vAlign w:val="bottom"/>
          </w:tcPr>
          <w:p w14:paraId="2C64C883" w14:textId="77777777" w:rsidR="006775B3" w:rsidRPr="00674C85" w:rsidRDefault="006775B3">
            <w:pPr>
              <w:rPr>
                <w:rFonts w:ascii="Arial" w:hAnsi="Arial" w:cs="Arial"/>
                <w:sz w:val="24"/>
                <w:szCs w:val="24"/>
                <w:lang w:val="en-US"/>
              </w:rPr>
            </w:pPr>
            <w:r w:rsidRPr="00674C85">
              <w:rPr>
                <w:rFonts w:ascii="Arial" w:hAnsi="Arial" w:cs="Arial"/>
                <w:lang w:val="en-US"/>
              </w:rPr>
              <w:t>Adjust the PWM duty cycle</w:t>
            </w:r>
          </w:p>
        </w:tc>
      </w:tr>
      <w:tr w:rsidR="006775B3" w14:paraId="5A5B8C79" w14:textId="77777777" w:rsidTr="00F11641">
        <w:trPr>
          <w:trHeight w:val="311"/>
        </w:trPr>
        <w:tc>
          <w:tcPr>
            <w:tcW w:w="1699" w:type="dxa"/>
            <w:vMerge/>
            <w:tcBorders>
              <w:top w:val="nil"/>
            </w:tcBorders>
          </w:tcPr>
          <w:p w14:paraId="3F462F0D" w14:textId="77777777" w:rsidR="006775B3" w:rsidRPr="00674C85" w:rsidRDefault="006775B3" w:rsidP="009C5117">
            <w:pPr>
              <w:jc w:val="center"/>
              <w:rPr>
                <w:rFonts w:ascii="Arial" w:hAnsi="Arial" w:cs="Arial"/>
                <w:sz w:val="2"/>
                <w:szCs w:val="2"/>
                <w:lang w:val="en-US"/>
              </w:rPr>
            </w:pPr>
          </w:p>
        </w:tc>
        <w:tc>
          <w:tcPr>
            <w:tcW w:w="3720" w:type="dxa"/>
            <w:vAlign w:val="bottom"/>
          </w:tcPr>
          <w:p w14:paraId="0287E81C" w14:textId="77777777" w:rsidR="006775B3" w:rsidRPr="00674C85" w:rsidRDefault="006775B3">
            <w:pPr>
              <w:rPr>
                <w:rFonts w:ascii="Arial" w:hAnsi="Arial" w:cs="Arial"/>
                <w:sz w:val="24"/>
                <w:szCs w:val="24"/>
                <w:lang w:val="en-US"/>
              </w:rPr>
            </w:pPr>
            <w:r w:rsidRPr="00674C85">
              <w:rPr>
                <w:rFonts w:ascii="Arial" w:hAnsi="Arial" w:cs="Arial"/>
                <w:lang w:val="en-US"/>
              </w:rPr>
              <w:t xml:space="preserve">Low high voltage </w:t>
            </w:r>
            <w:proofErr w:type="spellStart"/>
            <w:r w:rsidRPr="00674C85">
              <w:rPr>
                <w:rFonts w:ascii="Arial" w:hAnsi="Arial" w:cs="Arial"/>
                <w:lang w:val="en-US"/>
              </w:rPr>
              <w:t>voltage</w:t>
            </w:r>
            <w:proofErr w:type="spellEnd"/>
            <w:r w:rsidRPr="00674C85">
              <w:rPr>
                <w:rFonts w:ascii="Arial" w:hAnsi="Arial" w:cs="Arial"/>
                <w:lang w:val="en-US"/>
              </w:rPr>
              <w:t xml:space="preserve"> slow start</w:t>
            </w:r>
          </w:p>
        </w:tc>
        <w:tc>
          <w:tcPr>
            <w:tcW w:w="2878" w:type="dxa"/>
            <w:vAlign w:val="bottom"/>
          </w:tcPr>
          <w:p w14:paraId="32E01A3E" w14:textId="77777777" w:rsidR="006775B3" w:rsidRPr="00F11641" w:rsidRDefault="006775B3">
            <w:pPr>
              <w:rPr>
                <w:rFonts w:ascii="Arial" w:hAnsi="Arial" w:cs="Arial"/>
                <w:sz w:val="24"/>
                <w:szCs w:val="24"/>
              </w:rPr>
            </w:pPr>
            <w:r w:rsidRPr="00F11641">
              <w:rPr>
                <w:rFonts w:ascii="Arial" w:hAnsi="Arial" w:cs="Arial"/>
              </w:rPr>
              <w:t>Adjust voltage</w:t>
            </w:r>
          </w:p>
        </w:tc>
      </w:tr>
      <w:tr w:rsidR="006775B3" w14:paraId="7A4E9D2A" w14:textId="77777777" w:rsidTr="00F11641">
        <w:trPr>
          <w:trHeight w:val="311"/>
        </w:trPr>
        <w:tc>
          <w:tcPr>
            <w:tcW w:w="1699" w:type="dxa"/>
            <w:vMerge/>
            <w:tcBorders>
              <w:top w:val="nil"/>
            </w:tcBorders>
          </w:tcPr>
          <w:p w14:paraId="0528E789" w14:textId="77777777" w:rsidR="006775B3" w:rsidRPr="009C5117" w:rsidRDefault="006775B3" w:rsidP="009C5117">
            <w:pPr>
              <w:jc w:val="center"/>
              <w:rPr>
                <w:rFonts w:ascii="Arial" w:hAnsi="Arial" w:cs="Arial"/>
                <w:sz w:val="2"/>
                <w:szCs w:val="2"/>
              </w:rPr>
            </w:pPr>
          </w:p>
        </w:tc>
        <w:tc>
          <w:tcPr>
            <w:tcW w:w="3720" w:type="dxa"/>
            <w:vAlign w:val="bottom"/>
          </w:tcPr>
          <w:p w14:paraId="0D4723A0" w14:textId="77777777" w:rsidR="006775B3" w:rsidRPr="00F11641" w:rsidRDefault="006775B3">
            <w:pPr>
              <w:rPr>
                <w:rFonts w:ascii="Arial" w:hAnsi="Arial" w:cs="Arial"/>
                <w:sz w:val="24"/>
                <w:szCs w:val="24"/>
              </w:rPr>
            </w:pPr>
            <w:r w:rsidRPr="00F11641">
              <w:rPr>
                <w:rFonts w:ascii="Arial" w:hAnsi="Arial" w:cs="Arial"/>
              </w:rPr>
              <w:t>Low antifreeze flow</w:t>
            </w:r>
          </w:p>
        </w:tc>
        <w:tc>
          <w:tcPr>
            <w:tcW w:w="2878" w:type="dxa"/>
            <w:vAlign w:val="bottom"/>
          </w:tcPr>
          <w:p w14:paraId="7D2E7515" w14:textId="77777777" w:rsidR="006775B3" w:rsidRPr="00F11641" w:rsidRDefault="006775B3">
            <w:pPr>
              <w:rPr>
                <w:rFonts w:ascii="Arial" w:hAnsi="Arial" w:cs="Arial"/>
                <w:sz w:val="24"/>
                <w:szCs w:val="24"/>
              </w:rPr>
            </w:pPr>
            <w:r w:rsidRPr="00F11641">
              <w:rPr>
                <w:rFonts w:ascii="Arial" w:hAnsi="Arial" w:cs="Arial"/>
              </w:rPr>
              <w:t>Adjust flow</w:t>
            </w:r>
          </w:p>
        </w:tc>
      </w:tr>
      <w:tr w:rsidR="006775B3" w14:paraId="7A9CB96F" w14:textId="77777777" w:rsidTr="00F11641">
        <w:trPr>
          <w:trHeight w:val="311"/>
        </w:trPr>
        <w:tc>
          <w:tcPr>
            <w:tcW w:w="1699" w:type="dxa"/>
            <w:vMerge/>
            <w:tcBorders>
              <w:top w:val="nil"/>
            </w:tcBorders>
          </w:tcPr>
          <w:p w14:paraId="34F03BE2" w14:textId="77777777" w:rsidR="006775B3" w:rsidRPr="009C5117" w:rsidRDefault="006775B3" w:rsidP="009C5117">
            <w:pPr>
              <w:jc w:val="center"/>
              <w:rPr>
                <w:rFonts w:ascii="Arial" w:hAnsi="Arial" w:cs="Arial"/>
                <w:sz w:val="2"/>
                <w:szCs w:val="2"/>
              </w:rPr>
            </w:pPr>
          </w:p>
        </w:tc>
        <w:tc>
          <w:tcPr>
            <w:tcW w:w="3720" w:type="dxa"/>
            <w:vAlign w:val="bottom"/>
          </w:tcPr>
          <w:p w14:paraId="7F362F08" w14:textId="77777777" w:rsidR="006775B3" w:rsidRPr="00F11641" w:rsidRDefault="006775B3">
            <w:pPr>
              <w:rPr>
                <w:rFonts w:ascii="Arial" w:hAnsi="Arial" w:cs="Arial"/>
                <w:sz w:val="24"/>
                <w:szCs w:val="24"/>
              </w:rPr>
            </w:pPr>
            <w:r w:rsidRPr="00F11641">
              <w:rPr>
                <w:rFonts w:ascii="Arial" w:hAnsi="Arial" w:cs="Arial"/>
              </w:rPr>
              <w:t>Waterway is blocked</w:t>
            </w:r>
          </w:p>
        </w:tc>
        <w:tc>
          <w:tcPr>
            <w:tcW w:w="2878" w:type="dxa"/>
            <w:vAlign w:val="bottom"/>
          </w:tcPr>
          <w:p w14:paraId="5CB72F41" w14:textId="77777777" w:rsidR="006775B3" w:rsidRPr="00F11641" w:rsidRDefault="006775B3">
            <w:pPr>
              <w:rPr>
                <w:rFonts w:ascii="Arial" w:hAnsi="Arial" w:cs="Arial"/>
                <w:sz w:val="24"/>
                <w:szCs w:val="24"/>
              </w:rPr>
            </w:pPr>
            <w:r w:rsidRPr="00F11641">
              <w:rPr>
                <w:rFonts w:ascii="Arial" w:hAnsi="Arial" w:cs="Arial"/>
              </w:rPr>
              <w:t>Cleaning the waterway</w:t>
            </w:r>
          </w:p>
        </w:tc>
      </w:tr>
      <w:tr w:rsidR="006775B3" w14:paraId="358538FB" w14:textId="77777777" w:rsidTr="00F11641">
        <w:trPr>
          <w:trHeight w:val="311"/>
        </w:trPr>
        <w:tc>
          <w:tcPr>
            <w:tcW w:w="1699" w:type="dxa"/>
            <w:vMerge/>
            <w:tcBorders>
              <w:top w:val="nil"/>
            </w:tcBorders>
          </w:tcPr>
          <w:p w14:paraId="6982DBF2" w14:textId="77777777" w:rsidR="006775B3" w:rsidRPr="009C5117" w:rsidRDefault="006775B3" w:rsidP="009C5117">
            <w:pPr>
              <w:jc w:val="center"/>
              <w:rPr>
                <w:rFonts w:ascii="Arial" w:hAnsi="Arial" w:cs="Arial"/>
                <w:sz w:val="2"/>
                <w:szCs w:val="2"/>
              </w:rPr>
            </w:pPr>
          </w:p>
        </w:tc>
        <w:tc>
          <w:tcPr>
            <w:tcW w:w="3720" w:type="dxa"/>
            <w:vAlign w:val="bottom"/>
          </w:tcPr>
          <w:p w14:paraId="5C3CC03C" w14:textId="77777777" w:rsidR="006775B3" w:rsidRPr="00674C85" w:rsidRDefault="006775B3">
            <w:pPr>
              <w:rPr>
                <w:rFonts w:ascii="Arial" w:hAnsi="Arial" w:cs="Arial"/>
                <w:sz w:val="24"/>
                <w:szCs w:val="24"/>
                <w:lang w:val="en-US"/>
              </w:rPr>
            </w:pPr>
            <w:r w:rsidRPr="00674C85">
              <w:rPr>
                <w:rFonts w:ascii="Arial" w:hAnsi="Arial" w:cs="Arial"/>
                <w:lang w:val="en-US"/>
              </w:rPr>
              <w:t>Partial failure of internal control circuit</w:t>
            </w:r>
          </w:p>
        </w:tc>
        <w:tc>
          <w:tcPr>
            <w:tcW w:w="2878" w:type="dxa"/>
            <w:vAlign w:val="bottom"/>
          </w:tcPr>
          <w:p w14:paraId="21A7982A" w14:textId="77777777" w:rsidR="006775B3" w:rsidRPr="00F11641" w:rsidRDefault="006775B3">
            <w:pPr>
              <w:rPr>
                <w:rFonts w:ascii="Arial" w:hAnsi="Arial" w:cs="Arial"/>
                <w:sz w:val="24"/>
                <w:szCs w:val="24"/>
              </w:rPr>
            </w:pPr>
            <w:r w:rsidRPr="00F11641">
              <w:rPr>
                <w:rFonts w:ascii="Arial" w:hAnsi="Arial" w:cs="Arial"/>
              </w:rPr>
              <w:t>Replace PTC plumbing heater</w:t>
            </w:r>
          </w:p>
        </w:tc>
      </w:tr>
      <w:tr w:rsidR="006775B3" w:rsidRPr="00674C85" w14:paraId="29A5883F" w14:textId="77777777" w:rsidTr="00F11641">
        <w:trPr>
          <w:trHeight w:val="311"/>
        </w:trPr>
        <w:tc>
          <w:tcPr>
            <w:tcW w:w="1699" w:type="dxa"/>
            <w:vMerge w:val="restart"/>
          </w:tcPr>
          <w:p w14:paraId="52E7D817" w14:textId="77777777" w:rsidR="006775B3" w:rsidRPr="009C5117" w:rsidRDefault="006775B3" w:rsidP="009C5117">
            <w:pPr>
              <w:jc w:val="center"/>
              <w:rPr>
                <w:rFonts w:ascii="Arial" w:hAnsi="Arial" w:cs="Arial"/>
                <w:sz w:val="24"/>
                <w:szCs w:val="24"/>
              </w:rPr>
            </w:pPr>
            <w:r w:rsidRPr="009C5117">
              <w:rPr>
                <w:rFonts w:ascii="Arial" w:hAnsi="Arial" w:cs="Arial"/>
              </w:rPr>
              <w:t>Direct heating without control signal</w:t>
            </w:r>
          </w:p>
          <w:p w14:paraId="2359BB35" w14:textId="77777777" w:rsidR="006775B3" w:rsidRPr="009C5117" w:rsidRDefault="006775B3" w:rsidP="009C5117">
            <w:pPr>
              <w:pStyle w:val="TableParagraph"/>
              <w:spacing w:before="4" w:line="310" w:lineRule="atLeast"/>
              <w:ind w:left="489" w:right="117" w:hanging="360"/>
              <w:rPr>
                <w:rFonts w:ascii="Arial" w:hAnsi="Arial" w:cs="Arial"/>
                <w:sz w:val="24"/>
              </w:rPr>
            </w:pPr>
          </w:p>
        </w:tc>
        <w:tc>
          <w:tcPr>
            <w:tcW w:w="3720" w:type="dxa"/>
            <w:vAlign w:val="bottom"/>
          </w:tcPr>
          <w:p w14:paraId="446F935B" w14:textId="77777777" w:rsidR="006775B3" w:rsidRPr="00F11641" w:rsidRDefault="006775B3">
            <w:pPr>
              <w:rPr>
                <w:rFonts w:ascii="Arial" w:hAnsi="Arial" w:cs="Arial"/>
                <w:sz w:val="24"/>
                <w:szCs w:val="24"/>
              </w:rPr>
            </w:pPr>
            <w:r w:rsidRPr="00F11641">
              <w:rPr>
                <w:rFonts w:ascii="Arial" w:hAnsi="Arial" w:cs="Arial"/>
              </w:rPr>
              <w:t>High voltage reverse connection</w:t>
            </w:r>
          </w:p>
        </w:tc>
        <w:tc>
          <w:tcPr>
            <w:tcW w:w="2878" w:type="dxa"/>
            <w:vAlign w:val="bottom"/>
          </w:tcPr>
          <w:p w14:paraId="0774DF41" w14:textId="77777777" w:rsidR="006775B3" w:rsidRPr="00674C85" w:rsidRDefault="006775B3">
            <w:pPr>
              <w:rPr>
                <w:rFonts w:ascii="Arial" w:hAnsi="Arial" w:cs="Arial"/>
                <w:sz w:val="24"/>
                <w:szCs w:val="24"/>
                <w:lang w:val="en-US"/>
              </w:rPr>
            </w:pPr>
            <w:r w:rsidRPr="00674C85">
              <w:rPr>
                <w:rFonts w:ascii="Arial" w:hAnsi="Arial" w:cs="Arial"/>
                <w:lang w:val="en-US"/>
              </w:rPr>
              <w:t>High voltage polarity can be changed within 1 minute</w:t>
            </w:r>
          </w:p>
        </w:tc>
      </w:tr>
      <w:tr w:rsidR="006775B3" w14:paraId="5F7FA4BC" w14:textId="77777777" w:rsidTr="00F11641">
        <w:trPr>
          <w:trHeight w:val="313"/>
        </w:trPr>
        <w:tc>
          <w:tcPr>
            <w:tcW w:w="1699" w:type="dxa"/>
            <w:vMerge/>
            <w:tcBorders>
              <w:top w:val="nil"/>
            </w:tcBorders>
          </w:tcPr>
          <w:p w14:paraId="4E68A53D" w14:textId="77777777" w:rsidR="006775B3" w:rsidRPr="00674C85" w:rsidRDefault="006775B3" w:rsidP="009C5117">
            <w:pPr>
              <w:jc w:val="center"/>
              <w:rPr>
                <w:rFonts w:ascii="Arial" w:hAnsi="Arial" w:cs="Arial"/>
                <w:sz w:val="2"/>
                <w:szCs w:val="2"/>
                <w:lang w:val="en-US"/>
              </w:rPr>
            </w:pPr>
          </w:p>
        </w:tc>
        <w:tc>
          <w:tcPr>
            <w:tcW w:w="3720" w:type="dxa"/>
            <w:vAlign w:val="bottom"/>
          </w:tcPr>
          <w:p w14:paraId="1F97F286" w14:textId="77777777" w:rsidR="006775B3" w:rsidRPr="00F11641" w:rsidRDefault="006775B3">
            <w:pPr>
              <w:rPr>
                <w:rFonts w:ascii="Arial" w:hAnsi="Arial" w:cs="Arial"/>
                <w:sz w:val="24"/>
                <w:szCs w:val="24"/>
              </w:rPr>
            </w:pPr>
            <w:r w:rsidRPr="00F11641">
              <w:rPr>
                <w:rFonts w:ascii="Arial" w:hAnsi="Arial" w:cs="Arial"/>
              </w:rPr>
              <w:t>Internal control circuit failure</w:t>
            </w:r>
          </w:p>
        </w:tc>
        <w:tc>
          <w:tcPr>
            <w:tcW w:w="2878" w:type="dxa"/>
            <w:vAlign w:val="bottom"/>
          </w:tcPr>
          <w:p w14:paraId="233FBE98" w14:textId="77777777" w:rsidR="006775B3" w:rsidRPr="00F11641" w:rsidRDefault="006775B3">
            <w:pPr>
              <w:rPr>
                <w:rFonts w:ascii="Arial" w:hAnsi="Arial" w:cs="Arial"/>
                <w:sz w:val="24"/>
                <w:szCs w:val="24"/>
              </w:rPr>
            </w:pPr>
            <w:r w:rsidRPr="00F11641">
              <w:rPr>
                <w:rFonts w:ascii="Arial" w:hAnsi="Arial" w:cs="Arial"/>
              </w:rPr>
              <w:t>Replace PTC plumbing heater</w:t>
            </w:r>
          </w:p>
        </w:tc>
      </w:tr>
      <w:tr w:rsidR="006775B3" w14:paraId="1C0887CB" w14:textId="77777777" w:rsidTr="00F11641">
        <w:trPr>
          <w:trHeight w:val="311"/>
        </w:trPr>
        <w:tc>
          <w:tcPr>
            <w:tcW w:w="1699" w:type="dxa"/>
            <w:vMerge w:val="restart"/>
          </w:tcPr>
          <w:p w14:paraId="3EDFA021" w14:textId="77777777" w:rsidR="006775B3" w:rsidRPr="009C5117" w:rsidRDefault="006775B3" w:rsidP="009C5117">
            <w:pPr>
              <w:jc w:val="center"/>
              <w:rPr>
                <w:rFonts w:ascii="Arial" w:hAnsi="Arial" w:cs="Arial"/>
                <w:sz w:val="24"/>
                <w:szCs w:val="24"/>
              </w:rPr>
            </w:pPr>
            <w:r w:rsidRPr="009C5117">
              <w:rPr>
                <w:rFonts w:ascii="Arial" w:hAnsi="Arial" w:cs="Arial"/>
              </w:rPr>
              <w:t>Automatic shutdown and restart</w:t>
            </w:r>
          </w:p>
          <w:p w14:paraId="240EF80B" w14:textId="77777777" w:rsidR="006775B3" w:rsidRPr="009C5117" w:rsidRDefault="006775B3" w:rsidP="009C5117">
            <w:pPr>
              <w:pStyle w:val="TableParagraph"/>
              <w:spacing w:line="242" w:lineRule="auto"/>
              <w:ind w:left="489" w:right="117" w:hanging="360"/>
              <w:rPr>
                <w:rFonts w:ascii="Arial" w:hAnsi="Arial" w:cs="Arial"/>
                <w:sz w:val="24"/>
              </w:rPr>
            </w:pPr>
          </w:p>
        </w:tc>
        <w:tc>
          <w:tcPr>
            <w:tcW w:w="3720" w:type="dxa"/>
            <w:vAlign w:val="bottom"/>
          </w:tcPr>
          <w:p w14:paraId="6D4E809B" w14:textId="77777777" w:rsidR="006775B3" w:rsidRPr="00F11641" w:rsidRDefault="006775B3">
            <w:pPr>
              <w:rPr>
                <w:rFonts w:ascii="Arial" w:hAnsi="Arial" w:cs="Arial"/>
                <w:sz w:val="24"/>
                <w:szCs w:val="24"/>
              </w:rPr>
            </w:pPr>
            <w:r w:rsidRPr="00F11641">
              <w:rPr>
                <w:rFonts w:ascii="Arial" w:hAnsi="Arial" w:cs="Arial"/>
              </w:rPr>
              <w:t>Overcurrent</w:t>
            </w:r>
          </w:p>
        </w:tc>
        <w:tc>
          <w:tcPr>
            <w:tcW w:w="2878" w:type="dxa"/>
            <w:vAlign w:val="bottom"/>
          </w:tcPr>
          <w:p w14:paraId="77A8A681" w14:textId="77777777" w:rsidR="006775B3" w:rsidRPr="00F11641" w:rsidRDefault="006775B3">
            <w:pPr>
              <w:rPr>
                <w:rFonts w:ascii="Arial" w:hAnsi="Arial" w:cs="Arial"/>
                <w:sz w:val="24"/>
                <w:szCs w:val="24"/>
              </w:rPr>
            </w:pPr>
            <w:r w:rsidRPr="00F11641">
              <w:rPr>
                <w:rFonts w:ascii="Arial" w:hAnsi="Arial" w:cs="Arial"/>
              </w:rPr>
              <w:t>no</w:t>
            </w:r>
          </w:p>
        </w:tc>
      </w:tr>
      <w:tr w:rsidR="006775B3" w:rsidRPr="00674C85" w14:paraId="16375C8B" w14:textId="77777777" w:rsidTr="00F11641">
        <w:trPr>
          <w:trHeight w:val="311"/>
        </w:trPr>
        <w:tc>
          <w:tcPr>
            <w:tcW w:w="1699" w:type="dxa"/>
            <w:vMerge/>
            <w:tcBorders>
              <w:top w:val="nil"/>
            </w:tcBorders>
          </w:tcPr>
          <w:p w14:paraId="0E4E4400" w14:textId="77777777" w:rsidR="006775B3" w:rsidRPr="009C5117" w:rsidRDefault="006775B3" w:rsidP="009C5117">
            <w:pPr>
              <w:jc w:val="center"/>
              <w:rPr>
                <w:rFonts w:ascii="Arial" w:hAnsi="Arial" w:cs="Arial"/>
                <w:sz w:val="2"/>
                <w:szCs w:val="2"/>
              </w:rPr>
            </w:pPr>
          </w:p>
        </w:tc>
        <w:tc>
          <w:tcPr>
            <w:tcW w:w="3720" w:type="dxa"/>
            <w:vAlign w:val="bottom"/>
          </w:tcPr>
          <w:p w14:paraId="6B9371E3" w14:textId="77777777" w:rsidR="006775B3" w:rsidRPr="00F11641" w:rsidRDefault="006775B3">
            <w:pPr>
              <w:rPr>
                <w:rFonts w:ascii="Arial" w:hAnsi="Arial" w:cs="Arial"/>
                <w:sz w:val="24"/>
                <w:szCs w:val="24"/>
              </w:rPr>
            </w:pPr>
            <w:r w:rsidRPr="00F11641">
              <w:rPr>
                <w:rFonts w:ascii="Arial" w:hAnsi="Arial" w:cs="Arial"/>
              </w:rPr>
              <w:t>Over temperature</w:t>
            </w:r>
          </w:p>
        </w:tc>
        <w:tc>
          <w:tcPr>
            <w:tcW w:w="2878" w:type="dxa"/>
            <w:vAlign w:val="bottom"/>
          </w:tcPr>
          <w:p w14:paraId="12851305" w14:textId="77777777" w:rsidR="006775B3" w:rsidRPr="00674C85" w:rsidRDefault="006775B3">
            <w:pPr>
              <w:rPr>
                <w:rFonts w:ascii="Arial" w:hAnsi="Arial" w:cs="Arial"/>
                <w:sz w:val="24"/>
                <w:szCs w:val="24"/>
                <w:lang w:val="en-US"/>
              </w:rPr>
            </w:pPr>
            <w:r w:rsidRPr="00674C85">
              <w:rPr>
                <w:rFonts w:ascii="Arial" w:hAnsi="Arial" w:cs="Arial"/>
                <w:lang w:val="en-US"/>
              </w:rPr>
              <w:t>Reduce request power or increase traffic</w:t>
            </w:r>
          </w:p>
        </w:tc>
      </w:tr>
      <w:tr w:rsidR="006775B3" w:rsidRPr="00674C85" w14:paraId="46927000" w14:textId="77777777" w:rsidTr="00F11641">
        <w:trPr>
          <w:trHeight w:val="311"/>
        </w:trPr>
        <w:tc>
          <w:tcPr>
            <w:tcW w:w="1699" w:type="dxa"/>
            <w:vMerge/>
            <w:tcBorders>
              <w:top w:val="nil"/>
            </w:tcBorders>
          </w:tcPr>
          <w:p w14:paraId="64E5FD09" w14:textId="77777777" w:rsidR="006775B3" w:rsidRPr="00674C85" w:rsidRDefault="006775B3" w:rsidP="009C5117">
            <w:pPr>
              <w:jc w:val="center"/>
              <w:rPr>
                <w:rFonts w:ascii="Arial" w:hAnsi="Arial" w:cs="Arial"/>
                <w:sz w:val="2"/>
                <w:szCs w:val="2"/>
                <w:lang w:val="en-US"/>
              </w:rPr>
            </w:pPr>
          </w:p>
        </w:tc>
        <w:tc>
          <w:tcPr>
            <w:tcW w:w="3720" w:type="dxa"/>
            <w:vAlign w:val="bottom"/>
          </w:tcPr>
          <w:p w14:paraId="6629397A" w14:textId="77777777" w:rsidR="006775B3" w:rsidRPr="00674C85" w:rsidRDefault="006775B3">
            <w:pPr>
              <w:rPr>
                <w:rFonts w:ascii="Arial" w:hAnsi="Arial" w:cs="Arial"/>
                <w:sz w:val="24"/>
                <w:szCs w:val="24"/>
                <w:lang w:val="en-US"/>
              </w:rPr>
            </w:pPr>
            <w:r w:rsidRPr="00674C85">
              <w:rPr>
                <w:rFonts w:ascii="Arial" w:hAnsi="Arial" w:cs="Arial"/>
                <w:lang w:val="en-US"/>
              </w:rPr>
              <w:t>PWM is sometimes out of range</w:t>
            </w:r>
          </w:p>
        </w:tc>
        <w:tc>
          <w:tcPr>
            <w:tcW w:w="2878" w:type="dxa"/>
            <w:vAlign w:val="bottom"/>
          </w:tcPr>
          <w:p w14:paraId="568EFD26" w14:textId="77777777" w:rsidR="006775B3" w:rsidRPr="00674C85" w:rsidRDefault="006775B3">
            <w:pPr>
              <w:rPr>
                <w:rFonts w:ascii="Arial" w:hAnsi="Arial" w:cs="Arial"/>
                <w:sz w:val="24"/>
                <w:szCs w:val="24"/>
                <w:lang w:val="en-US"/>
              </w:rPr>
            </w:pPr>
            <w:r w:rsidRPr="00674C85">
              <w:rPr>
                <w:rFonts w:ascii="Arial" w:hAnsi="Arial" w:cs="Arial"/>
                <w:lang w:val="en-US"/>
              </w:rPr>
              <w:t>Adjust the PWM duty cycle</w:t>
            </w:r>
          </w:p>
        </w:tc>
      </w:tr>
      <w:tr w:rsidR="006775B3" w14:paraId="6F02A365" w14:textId="77777777" w:rsidTr="00F11641">
        <w:trPr>
          <w:trHeight w:val="311"/>
        </w:trPr>
        <w:tc>
          <w:tcPr>
            <w:tcW w:w="1699" w:type="dxa"/>
            <w:vMerge/>
            <w:tcBorders>
              <w:top w:val="nil"/>
            </w:tcBorders>
          </w:tcPr>
          <w:p w14:paraId="7ADF77A1" w14:textId="77777777" w:rsidR="006775B3" w:rsidRPr="00674C85" w:rsidRDefault="006775B3" w:rsidP="009C5117">
            <w:pPr>
              <w:jc w:val="center"/>
              <w:rPr>
                <w:rFonts w:ascii="Arial" w:hAnsi="Arial" w:cs="Arial"/>
                <w:sz w:val="2"/>
                <w:szCs w:val="2"/>
                <w:lang w:val="en-US"/>
              </w:rPr>
            </w:pPr>
          </w:p>
        </w:tc>
        <w:tc>
          <w:tcPr>
            <w:tcW w:w="3720" w:type="dxa"/>
            <w:vAlign w:val="bottom"/>
          </w:tcPr>
          <w:p w14:paraId="69FD4E34" w14:textId="77777777" w:rsidR="006775B3" w:rsidRPr="00F11641" w:rsidRDefault="006775B3">
            <w:pPr>
              <w:rPr>
                <w:rFonts w:ascii="Arial" w:hAnsi="Arial" w:cs="Arial"/>
                <w:sz w:val="24"/>
                <w:szCs w:val="24"/>
              </w:rPr>
            </w:pPr>
            <w:r w:rsidRPr="00F11641">
              <w:rPr>
                <w:rFonts w:ascii="Arial" w:hAnsi="Arial" w:cs="Arial"/>
              </w:rPr>
              <w:t>Low pressure overpressure</w:t>
            </w:r>
          </w:p>
        </w:tc>
        <w:tc>
          <w:tcPr>
            <w:tcW w:w="2878" w:type="dxa"/>
            <w:vAlign w:val="bottom"/>
          </w:tcPr>
          <w:p w14:paraId="35ADFE54" w14:textId="77777777" w:rsidR="006775B3" w:rsidRPr="00F11641" w:rsidRDefault="006775B3">
            <w:pPr>
              <w:rPr>
                <w:rFonts w:ascii="Arial" w:hAnsi="Arial" w:cs="Arial"/>
                <w:sz w:val="24"/>
                <w:szCs w:val="24"/>
              </w:rPr>
            </w:pPr>
            <w:r w:rsidRPr="00F11641">
              <w:rPr>
                <w:rFonts w:ascii="Arial" w:hAnsi="Arial" w:cs="Arial"/>
              </w:rPr>
              <w:t>Adjust voltage</w:t>
            </w:r>
          </w:p>
        </w:tc>
      </w:tr>
      <w:tr w:rsidR="006775B3" w14:paraId="3B1B5D87" w14:textId="77777777" w:rsidTr="00F11641">
        <w:trPr>
          <w:trHeight w:val="311"/>
        </w:trPr>
        <w:tc>
          <w:tcPr>
            <w:tcW w:w="1699" w:type="dxa"/>
            <w:vMerge/>
            <w:tcBorders>
              <w:top w:val="nil"/>
            </w:tcBorders>
          </w:tcPr>
          <w:p w14:paraId="53435373" w14:textId="77777777" w:rsidR="006775B3" w:rsidRPr="009C5117" w:rsidRDefault="006775B3" w:rsidP="009C5117">
            <w:pPr>
              <w:jc w:val="center"/>
              <w:rPr>
                <w:rFonts w:ascii="Arial" w:hAnsi="Arial" w:cs="Arial"/>
                <w:sz w:val="2"/>
                <w:szCs w:val="2"/>
              </w:rPr>
            </w:pPr>
          </w:p>
        </w:tc>
        <w:tc>
          <w:tcPr>
            <w:tcW w:w="3720" w:type="dxa"/>
            <w:vAlign w:val="bottom"/>
          </w:tcPr>
          <w:p w14:paraId="58E5430F" w14:textId="77777777" w:rsidR="006775B3" w:rsidRPr="00F11641" w:rsidRDefault="006775B3">
            <w:pPr>
              <w:rPr>
                <w:rFonts w:ascii="Arial" w:hAnsi="Arial" w:cs="Arial"/>
                <w:sz w:val="24"/>
                <w:szCs w:val="24"/>
              </w:rPr>
            </w:pPr>
            <w:r w:rsidRPr="00F11641">
              <w:rPr>
                <w:rFonts w:ascii="Arial" w:hAnsi="Arial" w:cs="Arial"/>
              </w:rPr>
              <w:t>Low pressure</w:t>
            </w:r>
          </w:p>
        </w:tc>
        <w:tc>
          <w:tcPr>
            <w:tcW w:w="2878" w:type="dxa"/>
            <w:vAlign w:val="bottom"/>
          </w:tcPr>
          <w:p w14:paraId="6E4A7FF2" w14:textId="77777777" w:rsidR="006775B3" w:rsidRPr="00F11641" w:rsidRDefault="006775B3">
            <w:pPr>
              <w:rPr>
                <w:rFonts w:ascii="Arial" w:hAnsi="Arial" w:cs="Arial"/>
                <w:sz w:val="24"/>
                <w:szCs w:val="24"/>
              </w:rPr>
            </w:pPr>
            <w:r w:rsidRPr="00F11641">
              <w:rPr>
                <w:rFonts w:ascii="Arial" w:hAnsi="Arial" w:cs="Arial"/>
              </w:rPr>
              <w:t>Adjust voltage</w:t>
            </w:r>
          </w:p>
        </w:tc>
      </w:tr>
      <w:tr w:rsidR="006775B3" w14:paraId="5DD13129" w14:textId="77777777" w:rsidTr="00F11641">
        <w:trPr>
          <w:trHeight w:val="314"/>
        </w:trPr>
        <w:tc>
          <w:tcPr>
            <w:tcW w:w="1699" w:type="dxa"/>
            <w:vMerge/>
            <w:tcBorders>
              <w:top w:val="nil"/>
            </w:tcBorders>
          </w:tcPr>
          <w:p w14:paraId="23DFCC33" w14:textId="77777777" w:rsidR="006775B3" w:rsidRPr="009C5117" w:rsidRDefault="006775B3" w:rsidP="009C5117">
            <w:pPr>
              <w:jc w:val="center"/>
              <w:rPr>
                <w:rFonts w:ascii="Arial" w:hAnsi="Arial" w:cs="Arial"/>
                <w:sz w:val="2"/>
                <w:szCs w:val="2"/>
              </w:rPr>
            </w:pPr>
          </w:p>
        </w:tc>
        <w:tc>
          <w:tcPr>
            <w:tcW w:w="3720" w:type="dxa"/>
            <w:vAlign w:val="bottom"/>
          </w:tcPr>
          <w:p w14:paraId="5BA9974B" w14:textId="77777777" w:rsidR="006775B3" w:rsidRPr="00F11641" w:rsidRDefault="006775B3">
            <w:pPr>
              <w:rPr>
                <w:rFonts w:ascii="Arial" w:hAnsi="Arial" w:cs="Arial"/>
                <w:sz w:val="24"/>
                <w:szCs w:val="24"/>
              </w:rPr>
            </w:pPr>
            <w:r w:rsidRPr="00F11641">
              <w:rPr>
                <w:rFonts w:ascii="Arial" w:hAnsi="Arial" w:cs="Arial"/>
              </w:rPr>
              <w:t>High pressure overpressure</w:t>
            </w:r>
          </w:p>
        </w:tc>
        <w:tc>
          <w:tcPr>
            <w:tcW w:w="2878" w:type="dxa"/>
            <w:vAlign w:val="bottom"/>
          </w:tcPr>
          <w:p w14:paraId="141DFF20" w14:textId="77777777" w:rsidR="006775B3" w:rsidRPr="00F11641" w:rsidRDefault="006775B3">
            <w:pPr>
              <w:rPr>
                <w:rFonts w:ascii="Arial" w:hAnsi="Arial" w:cs="Arial"/>
                <w:sz w:val="24"/>
                <w:szCs w:val="24"/>
              </w:rPr>
            </w:pPr>
            <w:r w:rsidRPr="00F11641">
              <w:rPr>
                <w:rFonts w:ascii="Arial" w:hAnsi="Arial" w:cs="Arial"/>
              </w:rPr>
              <w:t>Adjust voltage</w:t>
            </w:r>
          </w:p>
        </w:tc>
      </w:tr>
      <w:tr w:rsidR="006775B3" w14:paraId="5152B52B" w14:textId="77777777" w:rsidTr="00F11641">
        <w:trPr>
          <w:trHeight w:val="311"/>
        </w:trPr>
        <w:tc>
          <w:tcPr>
            <w:tcW w:w="1699" w:type="dxa"/>
            <w:vMerge/>
            <w:tcBorders>
              <w:top w:val="nil"/>
            </w:tcBorders>
          </w:tcPr>
          <w:p w14:paraId="3D57D720" w14:textId="77777777" w:rsidR="006775B3" w:rsidRPr="009C5117" w:rsidRDefault="006775B3" w:rsidP="009C5117">
            <w:pPr>
              <w:jc w:val="center"/>
              <w:rPr>
                <w:rFonts w:ascii="Arial" w:hAnsi="Arial" w:cs="Arial"/>
                <w:sz w:val="2"/>
                <w:szCs w:val="2"/>
              </w:rPr>
            </w:pPr>
          </w:p>
        </w:tc>
        <w:tc>
          <w:tcPr>
            <w:tcW w:w="3720" w:type="dxa"/>
            <w:vAlign w:val="bottom"/>
          </w:tcPr>
          <w:p w14:paraId="6DE4A94F" w14:textId="77777777" w:rsidR="006775B3" w:rsidRPr="00F11641" w:rsidRDefault="006775B3">
            <w:pPr>
              <w:rPr>
                <w:rFonts w:ascii="Arial" w:hAnsi="Arial" w:cs="Arial"/>
                <w:sz w:val="24"/>
                <w:szCs w:val="24"/>
              </w:rPr>
            </w:pPr>
            <w:r w:rsidRPr="00F11641">
              <w:rPr>
                <w:rFonts w:ascii="Arial" w:hAnsi="Arial" w:cs="Arial"/>
              </w:rPr>
              <w:t>High pressure and undervoltage</w:t>
            </w:r>
          </w:p>
        </w:tc>
        <w:tc>
          <w:tcPr>
            <w:tcW w:w="2878" w:type="dxa"/>
            <w:vAlign w:val="bottom"/>
          </w:tcPr>
          <w:p w14:paraId="78402EDC" w14:textId="77777777" w:rsidR="006775B3" w:rsidRPr="00F11641" w:rsidRDefault="006775B3">
            <w:pPr>
              <w:rPr>
                <w:rFonts w:ascii="Arial" w:hAnsi="Arial" w:cs="Arial"/>
                <w:sz w:val="24"/>
                <w:szCs w:val="24"/>
              </w:rPr>
            </w:pPr>
            <w:r w:rsidRPr="00F11641">
              <w:rPr>
                <w:rFonts w:ascii="Arial" w:hAnsi="Arial" w:cs="Arial"/>
              </w:rPr>
              <w:t>Adjust voltage</w:t>
            </w:r>
          </w:p>
        </w:tc>
      </w:tr>
      <w:tr w:rsidR="006775B3" w14:paraId="0F3EBBB7" w14:textId="77777777" w:rsidTr="00F11641">
        <w:trPr>
          <w:trHeight w:val="311"/>
        </w:trPr>
        <w:tc>
          <w:tcPr>
            <w:tcW w:w="1699" w:type="dxa"/>
            <w:vMerge/>
            <w:tcBorders>
              <w:top w:val="nil"/>
            </w:tcBorders>
          </w:tcPr>
          <w:p w14:paraId="6CFD0736" w14:textId="77777777" w:rsidR="006775B3" w:rsidRPr="009C5117" w:rsidRDefault="006775B3" w:rsidP="009C5117">
            <w:pPr>
              <w:jc w:val="center"/>
              <w:rPr>
                <w:rFonts w:ascii="Arial" w:hAnsi="Arial" w:cs="Arial"/>
                <w:sz w:val="2"/>
                <w:szCs w:val="2"/>
              </w:rPr>
            </w:pPr>
          </w:p>
        </w:tc>
        <w:tc>
          <w:tcPr>
            <w:tcW w:w="3720" w:type="dxa"/>
            <w:vAlign w:val="bottom"/>
          </w:tcPr>
          <w:p w14:paraId="420AA598" w14:textId="77777777" w:rsidR="006775B3" w:rsidRPr="00F11641" w:rsidRDefault="006775B3">
            <w:pPr>
              <w:rPr>
                <w:rFonts w:ascii="Arial" w:hAnsi="Arial" w:cs="Arial"/>
                <w:sz w:val="24"/>
                <w:szCs w:val="24"/>
              </w:rPr>
            </w:pPr>
            <w:r w:rsidRPr="00F11641">
              <w:rPr>
                <w:rFonts w:ascii="Arial" w:hAnsi="Arial" w:cs="Arial"/>
              </w:rPr>
              <w:t>Internal control circuit failure</w:t>
            </w:r>
          </w:p>
        </w:tc>
        <w:tc>
          <w:tcPr>
            <w:tcW w:w="2878" w:type="dxa"/>
            <w:vAlign w:val="bottom"/>
          </w:tcPr>
          <w:p w14:paraId="2D7F7F2D" w14:textId="77777777" w:rsidR="006775B3" w:rsidRPr="00F11641" w:rsidRDefault="006775B3">
            <w:pPr>
              <w:rPr>
                <w:rFonts w:ascii="Arial" w:hAnsi="Arial" w:cs="Arial"/>
                <w:sz w:val="24"/>
                <w:szCs w:val="24"/>
              </w:rPr>
            </w:pPr>
            <w:r w:rsidRPr="00F11641">
              <w:rPr>
                <w:rFonts w:ascii="Arial" w:hAnsi="Arial" w:cs="Arial"/>
              </w:rPr>
              <w:t>Replace PTC liquid heater</w:t>
            </w:r>
          </w:p>
        </w:tc>
      </w:tr>
      <w:tr w:rsidR="006775B3" w14:paraId="715254C9" w14:textId="77777777" w:rsidTr="00F11641">
        <w:trPr>
          <w:trHeight w:val="311"/>
        </w:trPr>
        <w:tc>
          <w:tcPr>
            <w:tcW w:w="1699" w:type="dxa"/>
            <w:vMerge w:val="restart"/>
          </w:tcPr>
          <w:p w14:paraId="74B41133" w14:textId="77777777" w:rsidR="006775B3" w:rsidRPr="009C5117" w:rsidRDefault="006775B3" w:rsidP="009C5117">
            <w:pPr>
              <w:jc w:val="center"/>
              <w:rPr>
                <w:rFonts w:ascii="Arial" w:hAnsi="Arial" w:cs="Arial"/>
                <w:sz w:val="24"/>
                <w:szCs w:val="24"/>
              </w:rPr>
            </w:pPr>
            <w:r w:rsidRPr="009C5117">
              <w:rPr>
                <w:rFonts w:ascii="Arial" w:hAnsi="Arial" w:cs="Arial"/>
              </w:rPr>
              <w:t>External fuse blown</w:t>
            </w:r>
          </w:p>
          <w:p w14:paraId="3B04DACC" w14:textId="77777777" w:rsidR="006775B3" w:rsidRPr="009C5117" w:rsidRDefault="006775B3" w:rsidP="009C5117">
            <w:pPr>
              <w:pStyle w:val="TableParagraph"/>
              <w:spacing w:before="160" w:line="240" w:lineRule="auto"/>
              <w:ind w:left="129"/>
              <w:rPr>
                <w:rFonts w:ascii="Arial" w:hAnsi="Arial" w:cs="Arial"/>
                <w:sz w:val="24"/>
              </w:rPr>
            </w:pPr>
          </w:p>
        </w:tc>
        <w:tc>
          <w:tcPr>
            <w:tcW w:w="3720" w:type="dxa"/>
            <w:vAlign w:val="bottom"/>
          </w:tcPr>
          <w:p w14:paraId="444A94F5" w14:textId="77777777" w:rsidR="006775B3" w:rsidRPr="00674C85" w:rsidRDefault="006775B3">
            <w:pPr>
              <w:rPr>
                <w:rFonts w:ascii="Arial" w:hAnsi="Arial" w:cs="Arial"/>
                <w:sz w:val="24"/>
                <w:szCs w:val="24"/>
                <w:lang w:val="en-US"/>
              </w:rPr>
            </w:pPr>
            <w:r w:rsidRPr="00674C85">
              <w:rPr>
                <w:rFonts w:ascii="Arial" w:hAnsi="Arial" w:cs="Arial"/>
                <w:lang w:val="en-US"/>
              </w:rPr>
              <w:t>The heating core is short-circuited and the control circuit protection fails</w:t>
            </w:r>
          </w:p>
        </w:tc>
        <w:tc>
          <w:tcPr>
            <w:tcW w:w="2878" w:type="dxa"/>
            <w:vAlign w:val="bottom"/>
          </w:tcPr>
          <w:p w14:paraId="7C415477" w14:textId="77777777" w:rsidR="006775B3" w:rsidRPr="00F11641" w:rsidRDefault="006775B3">
            <w:pPr>
              <w:rPr>
                <w:rFonts w:ascii="Arial" w:hAnsi="Arial" w:cs="Arial"/>
                <w:sz w:val="24"/>
                <w:szCs w:val="24"/>
              </w:rPr>
            </w:pPr>
            <w:r w:rsidRPr="00F11641">
              <w:rPr>
                <w:rFonts w:ascii="Arial" w:hAnsi="Arial" w:cs="Arial"/>
              </w:rPr>
              <w:t>Replace PTC liquid heater</w:t>
            </w:r>
          </w:p>
        </w:tc>
      </w:tr>
      <w:tr w:rsidR="006775B3" w14:paraId="6A8C6C67" w14:textId="77777777" w:rsidTr="00F11641">
        <w:trPr>
          <w:trHeight w:val="311"/>
        </w:trPr>
        <w:tc>
          <w:tcPr>
            <w:tcW w:w="1699" w:type="dxa"/>
            <w:vMerge/>
            <w:tcBorders>
              <w:top w:val="nil"/>
            </w:tcBorders>
          </w:tcPr>
          <w:p w14:paraId="7E8B9116" w14:textId="77777777" w:rsidR="006775B3" w:rsidRDefault="006775B3">
            <w:pPr>
              <w:rPr>
                <w:sz w:val="2"/>
                <w:szCs w:val="2"/>
              </w:rPr>
            </w:pPr>
          </w:p>
        </w:tc>
        <w:tc>
          <w:tcPr>
            <w:tcW w:w="3720" w:type="dxa"/>
            <w:vAlign w:val="bottom"/>
          </w:tcPr>
          <w:p w14:paraId="4B49F2C0" w14:textId="77777777" w:rsidR="006775B3" w:rsidRPr="00674C85" w:rsidRDefault="006775B3">
            <w:pPr>
              <w:rPr>
                <w:rFonts w:ascii="Arial" w:hAnsi="Arial" w:cs="Arial"/>
                <w:sz w:val="24"/>
                <w:szCs w:val="24"/>
                <w:lang w:val="en-US"/>
              </w:rPr>
            </w:pPr>
            <w:r w:rsidRPr="00674C85">
              <w:rPr>
                <w:rFonts w:ascii="Arial" w:hAnsi="Arial" w:cs="Arial"/>
                <w:lang w:val="en-US"/>
              </w:rPr>
              <w:t>The high voltage positive and negative poles are short-circuited to the shell at the same t</w:t>
            </w:r>
          </w:p>
        </w:tc>
        <w:tc>
          <w:tcPr>
            <w:tcW w:w="2878" w:type="dxa"/>
            <w:vAlign w:val="bottom"/>
          </w:tcPr>
          <w:p w14:paraId="6EF29008" w14:textId="77777777" w:rsidR="006775B3" w:rsidRPr="00F11641" w:rsidRDefault="006775B3">
            <w:pPr>
              <w:rPr>
                <w:rFonts w:ascii="Arial" w:hAnsi="Arial" w:cs="Arial"/>
                <w:sz w:val="24"/>
                <w:szCs w:val="24"/>
              </w:rPr>
            </w:pPr>
            <w:r w:rsidRPr="00F11641">
              <w:rPr>
                <w:rFonts w:ascii="Arial" w:hAnsi="Arial" w:cs="Arial"/>
              </w:rPr>
              <w:t>Replace PTC liquid heater</w:t>
            </w:r>
          </w:p>
        </w:tc>
      </w:tr>
    </w:tbl>
    <w:p w14:paraId="2827A208" w14:textId="77777777" w:rsidR="006775B3" w:rsidRDefault="006775B3"/>
    <w:sectPr w:rsidR="006775B3" w:rsidSect="005018EE">
      <w:pgSz w:w="11910" w:h="16840"/>
      <w:pgMar w:top="1420" w:right="560" w:bottom="1100" w:left="54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F70C2" w14:textId="77777777" w:rsidR="00F67ADC" w:rsidRDefault="00F67ADC" w:rsidP="005018EE">
      <w:r>
        <w:separator/>
      </w:r>
    </w:p>
  </w:endnote>
  <w:endnote w:type="continuationSeparator" w:id="0">
    <w:p w14:paraId="79F74D14" w14:textId="77777777" w:rsidR="00F67ADC" w:rsidRDefault="00F67ADC" w:rsidP="0050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5634F" w14:textId="77777777" w:rsidR="006775B3" w:rsidRDefault="00F67ADC">
    <w:pPr>
      <w:pStyle w:val="a3"/>
      <w:spacing w:line="14" w:lineRule="auto"/>
      <w:rPr>
        <w:sz w:val="12"/>
      </w:rPr>
    </w:pPr>
    <w:r>
      <w:rPr>
        <w:noProof/>
        <w:lang w:val="en-US"/>
      </w:rPr>
      <w:pict w14:anchorId="55F63EC2">
        <v:shapetype id="_x0000_t202" coordsize="21600,21600" o:spt="202" path="m,l,21600r21600,l21600,xe">
          <v:stroke joinstyle="miter"/>
          <v:path gradientshapeok="t" o:connecttype="rect"/>
        </v:shapetype>
        <v:shape id="_x0000_s2049" type="#_x0000_t202" style="position:absolute;margin-left:258.2pt;margin-top:781.7pt;width:78.95pt;height:12pt;z-index:-1;mso-position-horizontal-relative:page;mso-position-vertical-relative:page" filled="f" stroked="f">
          <v:textbox inset="0,0,0,0">
            <w:txbxContent>
              <w:p w14:paraId="2C4120BA" w14:textId="77777777" w:rsidR="006775B3" w:rsidRDefault="006775B3">
                <w:pPr>
                  <w:spacing w:line="225" w:lineRule="exact"/>
                  <w:ind w:left="20"/>
                  <w:rPr>
                    <w:sz w:val="18"/>
                  </w:rPr>
                </w:pPr>
                <w:r>
                  <w:rPr>
                    <w:rFonts w:hint="eastAsia"/>
                    <w:sz w:val="18"/>
                  </w:rPr>
                  <w:t>第</w:t>
                </w:r>
                <w:r>
                  <w:rPr>
                    <w:sz w:val="18"/>
                  </w:rPr>
                  <w:t xml:space="preserve"> </w:t>
                </w:r>
                <w:r>
                  <w:rPr>
                    <w:rFonts w:ascii="Calibri" w:eastAsia="Times New Roman"/>
                    <w:sz w:val="18"/>
                  </w:rPr>
                  <w:fldChar w:fldCharType="begin"/>
                </w:r>
                <w:r>
                  <w:rPr>
                    <w:rFonts w:ascii="Calibri" w:eastAsia="Times New Roman"/>
                    <w:sz w:val="18"/>
                  </w:rPr>
                  <w:instrText xml:space="preserve"> PAGE </w:instrText>
                </w:r>
                <w:r>
                  <w:rPr>
                    <w:rFonts w:ascii="Calibri" w:eastAsia="Times New Roman"/>
                    <w:sz w:val="18"/>
                  </w:rPr>
                  <w:fldChar w:fldCharType="separate"/>
                </w:r>
                <w:r>
                  <w:rPr>
                    <w:rFonts w:ascii="Calibri" w:eastAsia="Times New Roman"/>
                    <w:noProof/>
                    <w:sz w:val="18"/>
                  </w:rPr>
                  <w:t>6</w:t>
                </w:r>
                <w:r>
                  <w:rPr>
                    <w:rFonts w:ascii="Calibri" w:eastAsia="Times New Roman"/>
                    <w:sz w:val="18"/>
                  </w:rPr>
                  <w:fldChar w:fldCharType="end"/>
                </w:r>
                <w:r>
                  <w:rPr>
                    <w:rFonts w:ascii="Calibri" w:eastAsia="Times New Roman"/>
                    <w:sz w:val="18"/>
                  </w:rPr>
                  <w:t xml:space="preserve"> </w:t>
                </w:r>
                <w:r>
                  <w:rPr>
                    <w:rFonts w:hint="eastAsia"/>
                    <w:sz w:val="18"/>
                  </w:rPr>
                  <w:t>页</w:t>
                </w:r>
                <w:r>
                  <w:rPr>
                    <w:sz w:val="18"/>
                  </w:rPr>
                  <w:t xml:space="preserve"> </w:t>
                </w:r>
                <w:r>
                  <w:rPr>
                    <w:rFonts w:hint="eastAsia"/>
                    <w:sz w:val="18"/>
                  </w:rPr>
                  <w:t>共</w:t>
                </w:r>
                <w:r>
                  <w:rPr>
                    <w:sz w:val="18"/>
                  </w:rPr>
                  <w:t xml:space="preserve"> </w:t>
                </w:r>
                <w:r>
                  <w:rPr>
                    <w:rFonts w:ascii="Calibri" w:eastAsia="Times New Roman"/>
                    <w:sz w:val="18"/>
                  </w:rPr>
                  <w:t xml:space="preserve">11 </w:t>
                </w:r>
                <w:r>
                  <w:rPr>
                    <w:rFonts w:hint="eastAsia"/>
                    <w:sz w:val="18"/>
                  </w:rPr>
                  <w:t>页</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9AFE4" w14:textId="77777777" w:rsidR="00F67ADC" w:rsidRDefault="00F67ADC" w:rsidP="005018EE">
      <w:r>
        <w:separator/>
      </w:r>
    </w:p>
  </w:footnote>
  <w:footnote w:type="continuationSeparator" w:id="0">
    <w:p w14:paraId="4865B143" w14:textId="77777777" w:rsidR="00F67ADC" w:rsidRDefault="00F67ADC" w:rsidP="0050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A09C7"/>
    <w:multiLevelType w:val="hybridMultilevel"/>
    <w:tmpl w:val="ECB80B56"/>
    <w:lvl w:ilvl="0" w:tplc="5D44687C">
      <w:start w:val="1"/>
      <w:numFmt w:val="decimal"/>
      <w:lvlText w:val="%1."/>
      <w:lvlJc w:val="left"/>
      <w:pPr>
        <w:ind w:left="360" w:hanging="360"/>
      </w:pPr>
      <w:rPr>
        <w:rFonts w:ascii="Calibri" w:eastAsia="Times New Roman" w:hint="default"/>
        <w:color w:val="40404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3D456E"/>
    <w:multiLevelType w:val="multilevel"/>
    <w:tmpl w:val="C5B40BF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979"/>
        </w:tabs>
        <w:ind w:left="1979" w:hanging="720"/>
      </w:pPr>
      <w:rPr>
        <w:rFonts w:cs="Times New Roman" w:hint="default"/>
      </w:rPr>
    </w:lvl>
    <w:lvl w:ilvl="2">
      <w:start w:val="1"/>
      <w:numFmt w:val="decimal"/>
      <w:lvlText w:val="%1.%2.%3"/>
      <w:lvlJc w:val="left"/>
      <w:pPr>
        <w:tabs>
          <w:tab w:val="num" w:pos="3238"/>
        </w:tabs>
        <w:ind w:left="3238" w:hanging="720"/>
      </w:pPr>
      <w:rPr>
        <w:rFonts w:cs="Times New Roman" w:hint="default"/>
      </w:rPr>
    </w:lvl>
    <w:lvl w:ilvl="3">
      <w:start w:val="1"/>
      <w:numFmt w:val="decimal"/>
      <w:lvlText w:val="%1.%2.%3.%4"/>
      <w:lvlJc w:val="left"/>
      <w:pPr>
        <w:tabs>
          <w:tab w:val="num" w:pos="4857"/>
        </w:tabs>
        <w:ind w:left="4857" w:hanging="1080"/>
      </w:pPr>
      <w:rPr>
        <w:rFonts w:cs="Times New Roman" w:hint="default"/>
      </w:rPr>
    </w:lvl>
    <w:lvl w:ilvl="4">
      <w:start w:val="1"/>
      <w:numFmt w:val="decimal"/>
      <w:lvlText w:val="%1.%2.%3.%4.%5"/>
      <w:lvlJc w:val="left"/>
      <w:pPr>
        <w:tabs>
          <w:tab w:val="num" w:pos="6476"/>
        </w:tabs>
        <w:ind w:left="6476" w:hanging="1440"/>
      </w:pPr>
      <w:rPr>
        <w:rFonts w:cs="Times New Roman" w:hint="default"/>
      </w:rPr>
    </w:lvl>
    <w:lvl w:ilvl="5">
      <w:start w:val="1"/>
      <w:numFmt w:val="decimal"/>
      <w:lvlText w:val="%1.%2.%3.%4.%5.%6"/>
      <w:lvlJc w:val="left"/>
      <w:pPr>
        <w:tabs>
          <w:tab w:val="num" w:pos="8095"/>
        </w:tabs>
        <w:ind w:left="8095" w:hanging="1800"/>
      </w:pPr>
      <w:rPr>
        <w:rFonts w:cs="Times New Roman" w:hint="default"/>
      </w:rPr>
    </w:lvl>
    <w:lvl w:ilvl="6">
      <w:start w:val="1"/>
      <w:numFmt w:val="decimal"/>
      <w:lvlText w:val="%1.%2.%3.%4.%5.%6.%7"/>
      <w:lvlJc w:val="left"/>
      <w:pPr>
        <w:tabs>
          <w:tab w:val="num" w:pos="9714"/>
        </w:tabs>
        <w:ind w:left="9714" w:hanging="2160"/>
      </w:pPr>
      <w:rPr>
        <w:rFonts w:cs="Times New Roman" w:hint="default"/>
      </w:rPr>
    </w:lvl>
    <w:lvl w:ilvl="7">
      <w:start w:val="1"/>
      <w:numFmt w:val="decimal"/>
      <w:lvlText w:val="%1.%2.%3.%4.%5.%6.%7.%8"/>
      <w:lvlJc w:val="left"/>
      <w:pPr>
        <w:tabs>
          <w:tab w:val="num" w:pos="10973"/>
        </w:tabs>
        <w:ind w:left="10973" w:hanging="2160"/>
      </w:pPr>
      <w:rPr>
        <w:rFonts w:cs="Times New Roman" w:hint="default"/>
      </w:rPr>
    </w:lvl>
    <w:lvl w:ilvl="8">
      <w:start w:val="1"/>
      <w:numFmt w:val="decimal"/>
      <w:lvlText w:val="%1.%2.%3.%4.%5.%6.%7.%8.%9"/>
      <w:lvlJc w:val="left"/>
      <w:pPr>
        <w:tabs>
          <w:tab w:val="num" w:pos="12592"/>
        </w:tabs>
        <w:ind w:left="12592" w:hanging="2520"/>
      </w:pPr>
      <w:rPr>
        <w:rFonts w:cs="Times New Roman" w:hint="default"/>
      </w:rPr>
    </w:lvl>
  </w:abstractNum>
  <w:abstractNum w:abstractNumId="2" w15:restartNumberingAfterBreak="0">
    <w:nsid w:val="34822979"/>
    <w:multiLevelType w:val="multilevel"/>
    <w:tmpl w:val="AE22F96A"/>
    <w:lvl w:ilvl="0">
      <w:start w:val="1"/>
      <w:numFmt w:val="decimal"/>
      <w:lvlText w:val="%1."/>
      <w:lvlJc w:val="left"/>
      <w:pPr>
        <w:ind w:left="1620" w:hanging="360"/>
      </w:pPr>
      <w:rPr>
        <w:rFonts w:ascii="宋体" w:eastAsia="宋体" w:hAnsi="宋体" w:cs="宋体" w:hint="default"/>
        <w:w w:val="100"/>
        <w:sz w:val="24"/>
        <w:szCs w:val="24"/>
      </w:rPr>
    </w:lvl>
    <w:lvl w:ilvl="1">
      <w:start w:val="1"/>
      <w:numFmt w:val="decimal"/>
      <w:lvlText w:val="%1.%2"/>
      <w:lvlJc w:val="left"/>
      <w:pPr>
        <w:ind w:left="2160" w:hanging="480"/>
      </w:pPr>
      <w:rPr>
        <w:rFonts w:ascii="宋体" w:eastAsia="宋体" w:hAnsi="宋体" w:cs="宋体" w:hint="default"/>
        <w:w w:val="100"/>
        <w:sz w:val="24"/>
        <w:szCs w:val="24"/>
      </w:rPr>
    </w:lvl>
    <w:lvl w:ilvl="2">
      <w:start w:val="1"/>
      <w:numFmt w:val="decimal"/>
      <w:lvlText w:val="%1.%2.%3"/>
      <w:lvlJc w:val="left"/>
      <w:pPr>
        <w:ind w:left="2820" w:hanging="720"/>
      </w:pPr>
      <w:rPr>
        <w:rFonts w:ascii="宋体" w:eastAsia="宋体" w:hAnsi="宋体" w:cs="宋体" w:hint="default"/>
        <w:w w:val="100"/>
        <w:sz w:val="24"/>
        <w:szCs w:val="24"/>
      </w:rPr>
    </w:lvl>
    <w:lvl w:ilvl="3">
      <w:numFmt w:val="bullet"/>
      <w:lvlText w:val="•"/>
      <w:lvlJc w:val="left"/>
      <w:pPr>
        <w:ind w:left="3818" w:hanging="720"/>
      </w:pPr>
      <w:rPr>
        <w:rFonts w:hint="default"/>
      </w:rPr>
    </w:lvl>
    <w:lvl w:ilvl="4">
      <w:numFmt w:val="bullet"/>
      <w:lvlText w:val="•"/>
      <w:lvlJc w:val="left"/>
      <w:pPr>
        <w:ind w:left="4816" w:hanging="720"/>
      </w:pPr>
      <w:rPr>
        <w:rFonts w:hint="default"/>
      </w:rPr>
    </w:lvl>
    <w:lvl w:ilvl="5">
      <w:numFmt w:val="bullet"/>
      <w:lvlText w:val="•"/>
      <w:lvlJc w:val="left"/>
      <w:pPr>
        <w:ind w:left="5814" w:hanging="720"/>
      </w:pPr>
      <w:rPr>
        <w:rFonts w:hint="default"/>
      </w:rPr>
    </w:lvl>
    <w:lvl w:ilvl="6">
      <w:numFmt w:val="bullet"/>
      <w:lvlText w:val="•"/>
      <w:lvlJc w:val="left"/>
      <w:pPr>
        <w:ind w:left="6812" w:hanging="720"/>
      </w:pPr>
      <w:rPr>
        <w:rFonts w:hint="default"/>
      </w:rPr>
    </w:lvl>
    <w:lvl w:ilvl="7">
      <w:numFmt w:val="bullet"/>
      <w:lvlText w:val="•"/>
      <w:lvlJc w:val="left"/>
      <w:pPr>
        <w:ind w:left="7810" w:hanging="720"/>
      </w:pPr>
      <w:rPr>
        <w:rFonts w:hint="default"/>
      </w:rPr>
    </w:lvl>
    <w:lvl w:ilvl="8">
      <w:numFmt w:val="bullet"/>
      <w:lvlText w:val="•"/>
      <w:lvlJc w:val="left"/>
      <w:pPr>
        <w:ind w:left="8809" w:hanging="720"/>
      </w:pPr>
      <w:rPr>
        <w:rFonts w:hint="default"/>
      </w:rPr>
    </w:lvl>
  </w:abstractNum>
  <w:abstractNum w:abstractNumId="3" w15:restartNumberingAfterBreak="0">
    <w:nsid w:val="603E01E5"/>
    <w:multiLevelType w:val="multilevel"/>
    <w:tmpl w:val="9B209B6C"/>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979"/>
        </w:tabs>
        <w:ind w:left="1979" w:hanging="720"/>
      </w:pPr>
      <w:rPr>
        <w:rFonts w:cs="Times New Roman" w:hint="default"/>
      </w:rPr>
    </w:lvl>
    <w:lvl w:ilvl="2">
      <w:start w:val="1"/>
      <w:numFmt w:val="decimal"/>
      <w:lvlText w:val="%1.%2.%3"/>
      <w:lvlJc w:val="left"/>
      <w:pPr>
        <w:tabs>
          <w:tab w:val="num" w:pos="3238"/>
        </w:tabs>
        <w:ind w:left="3238" w:hanging="720"/>
      </w:pPr>
      <w:rPr>
        <w:rFonts w:cs="Times New Roman" w:hint="default"/>
      </w:rPr>
    </w:lvl>
    <w:lvl w:ilvl="3">
      <w:start w:val="1"/>
      <w:numFmt w:val="decimal"/>
      <w:lvlText w:val="%1.%2.%3.%4"/>
      <w:lvlJc w:val="left"/>
      <w:pPr>
        <w:tabs>
          <w:tab w:val="num" w:pos="4857"/>
        </w:tabs>
        <w:ind w:left="4857" w:hanging="1080"/>
      </w:pPr>
      <w:rPr>
        <w:rFonts w:cs="Times New Roman" w:hint="default"/>
      </w:rPr>
    </w:lvl>
    <w:lvl w:ilvl="4">
      <w:start w:val="1"/>
      <w:numFmt w:val="decimal"/>
      <w:lvlText w:val="%1.%2.%3.%4.%5"/>
      <w:lvlJc w:val="left"/>
      <w:pPr>
        <w:tabs>
          <w:tab w:val="num" w:pos="6476"/>
        </w:tabs>
        <w:ind w:left="6476" w:hanging="1440"/>
      </w:pPr>
      <w:rPr>
        <w:rFonts w:cs="Times New Roman" w:hint="default"/>
      </w:rPr>
    </w:lvl>
    <w:lvl w:ilvl="5">
      <w:start w:val="1"/>
      <w:numFmt w:val="decimal"/>
      <w:lvlText w:val="%1.%2.%3.%4.%5.%6"/>
      <w:lvlJc w:val="left"/>
      <w:pPr>
        <w:tabs>
          <w:tab w:val="num" w:pos="8095"/>
        </w:tabs>
        <w:ind w:left="8095" w:hanging="1800"/>
      </w:pPr>
      <w:rPr>
        <w:rFonts w:cs="Times New Roman" w:hint="default"/>
      </w:rPr>
    </w:lvl>
    <w:lvl w:ilvl="6">
      <w:start w:val="1"/>
      <w:numFmt w:val="decimal"/>
      <w:lvlText w:val="%1.%2.%3.%4.%5.%6.%7"/>
      <w:lvlJc w:val="left"/>
      <w:pPr>
        <w:tabs>
          <w:tab w:val="num" w:pos="9714"/>
        </w:tabs>
        <w:ind w:left="9714" w:hanging="2160"/>
      </w:pPr>
      <w:rPr>
        <w:rFonts w:cs="Times New Roman" w:hint="default"/>
      </w:rPr>
    </w:lvl>
    <w:lvl w:ilvl="7">
      <w:start w:val="1"/>
      <w:numFmt w:val="decimal"/>
      <w:lvlText w:val="%1.%2.%3.%4.%5.%6.%7.%8"/>
      <w:lvlJc w:val="left"/>
      <w:pPr>
        <w:tabs>
          <w:tab w:val="num" w:pos="10973"/>
        </w:tabs>
        <w:ind w:left="10973" w:hanging="2160"/>
      </w:pPr>
      <w:rPr>
        <w:rFonts w:cs="Times New Roman" w:hint="default"/>
      </w:rPr>
    </w:lvl>
    <w:lvl w:ilvl="8">
      <w:start w:val="1"/>
      <w:numFmt w:val="decimal"/>
      <w:lvlText w:val="%1.%2.%3.%4.%5.%6.%7.%8.%9"/>
      <w:lvlJc w:val="left"/>
      <w:pPr>
        <w:tabs>
          <w:tab w:val="num" w:pos="12592"/>
        </w:tabs>
        <w:ind w:left="12592" w:hanging="2520"/>
      </w:pPr>
      <w:rPr>
        <w:rFonts w:cs="Times New Roman" w:hint="default"/>
      </w:rPr>
    </w:lvl>
  </w:abstractNum>
  <w:abstractNum w:abstractNumId="4" w15:restartNumberingAfterBreak="0">
    <w:nsid w:val="6CC46C73"/>
    <w:multiLevelType w:val="multilevel"/>
    <w:tmpl w:val="E5F0EE1E"/>
    <w:lvl w:ilvl="0">
      <w:start w:val="1"/>
      <w:numFmt w:val="decimal"/>
      <w:lvlText w:val="%1."/>
      <w:lvlJc w:val="left"/>
      <w:pPr>
        <w:ind w:left="1680" w:hanging="421"/>
      </w:pPr>
      <w:rPr>
        <w:rFonts w:ascii="宋体" w:eastAsia="宋体" w:hAnsi="宋体" w:cs="宋体" w:hint="default"/>
        <w:b/>
        <w:bCs/>
        <w:spacing w:val="0"/>
        <w:w w:val="99"/>
        <w:sz w:val="36"/>
        <w:szCs w:val="36"/>
      </w:rPr>
    </w:lvl>
    <w:lvl w:ilvl="1">
      <w:start w:val="1"/>
      <w:numFmt w:val="decimal"/>
      <w:lvlText w:val="%1.%2"/>
      <w:lvlJc w:val="left"/>
      <w:pPr>
        <w:ind w:left="1821" w:hanging="562"/>
      </w:pPr>
      <w:rPr>
        <w:rFonts w:ascii="宋体" w:eastAsia="宋体" w:hAnsi="宋体" w:cs="宋体" w:hint="default"/>
        <w:spacing w:val="0"/>
        <w:w w:val="100"/>
        <w:sz w:val="28"/>
        <w:szCs w:val="28"/>
      </w:rPr>
    </w:lvl>
    <w:lvl w:ilvl="2">
      <w:start w:val="1"/>
      <w:numFmt w:val="decimal"/>
      <w:lvlText w:val="%1.%2.%3"/>
      <w:lvlJc w:val="left"/>
      <w:pPr>
        <w:ind w:left="2102" w:hanging="843"/>
      </w:pPr>
      <w:rPr>
        <w:rFonts w:ascii="宋体" w:eastAsia="宋体" w:hAnsi="宋体" w:cs="宋体" w:hint="default"/>
        <w:spacing w:val="-3"/>
        <w:w w:val="100"/>
        <w:sz w:val="28"/>
        <w:szCs w:val="28"/>
      </w:rPr>
    </w:lvl>
    <w:lvl w:ilvl="3">
      <w:start w:val="1"/>
      <w:numFmt w:val="decimal"/>
      <w:lvlText w:val="%1.%2.%3.%4"/>
      <w:lvlJc w:val="left"/>
      <w:pPr>
        <w:ind w:left="2380" w:hanging="1121"/>
      </w:pPr>
      <w:rPr>
        <w:rFonts w:ascii="宋体" w:eastAsia="宋体" w:hAnsi="宋体" w:cs="宋体" w:hint="default"/>
        <w:spacing w:val="-3"/>
        <w:w w:val="100"/>
        <w:sz w:val="28"/>
        <w:szCs w:val="28"/>
      </w:rPr>
    </w:lvl>
    <w:lvl w:ilvl="4">
      <w:numFmt w:val="bullet"/>
      <w:lvlText w:val="•"/>
      <w:lvlJc w:val="left"/>
      <w:pPr>
        <w:ind w:left="2380" w:hanging="1121"/>
      </w:pPr>
      <w:rPr>
        <w:rFonts w:hint="default"/>
      </w:rPr>
    </w:lvl>
    <w:lvl w:ilvl="5">
      <w:numFmt w:val="bullet"/>
      <w:lvlText w:val="•"/>
      <w:lvlJc w:val="left"/>
      <w:pPr>
        <w:ind w:left="2520" w:hanging="1121"/>
      </w:pPr>
      <w:rPr>
        <w:rFonts w:hint="default"/>
      </w:rPr>
    </w:lvl>
    <w:lvl w:ilvl="6">
      <w:numFmt w:val="bullet"/>
      <w:lvlText w:val="•"/>
      <w:lvlJc w:val="left"/>
      <w:pPr>
        <w:ind w:left="4177" w:hanging="1121"/>
      </w:pPr>
      <w:rPr>
        <w:rFonts w:hint="default"/>
      </w:rPr>
    </w:lvl>
    <w:lvl w:ilvl="7">
      <w:numFmt w:val="bullet"/>
      <w:lvlText w:val="•"/>
      <w:lvlJc w:val="left"/>
      <w:pPr>
        <w:ind w:left="5834" w:hanging="1121"/>
      </w:pPr>
      <w:rPr>
        <w:rFonts w:hint="default"/>
      </w:rPr>
    </w:lvl>
    <w:lvl w:ilvl="8">
      <w:numFmt w:val="bullet"/>
      <w:lvlText w:val="•"/>
      <w:lvlJc w:val="left"/>
      <w:pPr>
        <w:ind w:left="7491" w:hanging="1121"/>
      </w:pPr>
      <w:rPr>
        <w:rFonts w:hint="default"/>
      </w:rPr>
    </w:lvl>
  </w:abstractNum>
  <w:abstractNum w:abstractNumId="5" w15:restartNumberingAfterBreak="0">
    <w:nsid w:val="761008A3"/>
    <w:multiLevelType w:val="hybridMultilevel"/>
    <w:tmpl w:val="D5BC2090"/>
    <w:lvl w:ilvl="0" w:tplc="6F22DE96">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8EE"/>
    <w:rsid w:val="00061C2F"/>
    <w:rsid w:val="00167E98"/>
    <w:rsid w:val="003D0C45"/>
    <w:rsid w:val="004357AC"/>
    <w:rsid w:val="004F405C"/>
    <w:rsid w:val="005018EE"/>
    <w:rsid w:val="005535A5"/>
    <w:rsid w:val="00566933"/>
    <w:rsid w:val="0065611E"/>
    <w:rsid w:val="00674C85"/>
    <w:rsid w:val="006775B3"/>
    <w:rsid w:val="00730409"/>
    <w:rsid w:val="007A40F8"/>
    <w:rsid w:val="007D68FF"/>
    <w:rsid w:val="007F7AA2"/>
    <w:rsid w:val="008F0AD0"/>
    <w:rsid w:val="00950865"/>
    <w:rsid w:val="009C5117"/>
    <w:rsid w:val="00A06339"/>
    <w:rsid w:val="00A94D27"/>
    <w:rsid w:val="00AB40EF"/>
    <w:rsid w:val="00AB6064"/>
    <w:rsid w:val="00B47CEC"/>
    <w:rsid w:val="00B927CC"/>
    <w:rsid w:val="00BE28A4"/>
    <w:rsid w:val="00E16950"/>
    <w:rsid w:val="00F11641"/>
    <w:rsid w:val="00F67ADC"/>
    <w:rsid w:val="00FA714D"/>
    <w:rsid w:val="00FF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14:docId w14:val="4B042CAD"/>
  <w15:docId w15:val="{F562BE7F-A948-4F7B-A0E5-6D40E537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8EE"/>
    <w:pPr>
      <w:widowControl w:val="0"/>
      <w:autoSpaceDE w:val="0"/>
      <w:autoSpaceDN w:val="0"/>
    </w:pPr>
    <w:rPr>
      <w:rFonts w:ascii="宋体" w:hAnsi="宋体" w:cs="宋体"/>
      <w:sz w:val="22"/>
      <w:szCs w:val="22"/>
      <w:lang w:val="zh-CN"/>
    </w:rPr>
  </w:style>
  <w:style w:type="paragraph" w:styleId="1">
    <w:name w:val="heading 1"/>
    <w:basedOn w:val="a"/>
    <w:link w:val="10"/>
    <w:uiPriority w:val="99"/>
    <w:qFormat/>
    <w:rsid w:val="005018EE"/>
    <w:pPr>
      <w:ind w:left="1680" w:hanging="421"/>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Pr>
      <w:rFonts w:ascii="Cambria" w:eastAsia="宋体" w:hAnsi="Cambria" w:cs="Times New Roman"/>
      <w:b/>
      <w:bCs/>
      <w:kern w:val="32"/>
      <w:sz w:val="32"/>
      <w:szCs w:val="32"/>
      <w:lang w:val="zh-CN"/>
    </w:rPr>
  </w:style>
  <w:style w:type="paragraph" w:styleId="TOC1">
    <w:name w:val="toc 1"/>
    <w:basedOn w:val="a"/>
    <w:uiPriority w:val="99"/>
    <w:rsid w:val="005018EE"/>
    <w:pPr>
      <w:spacing w:before="161"/>
      <w:ind w:left="1620" w:hanging="360"/>
    </w:pPr>
    <w:rPr>
      <w:sz w:val="24"/>
      <w:szCs w:val="24"/>
    </w:rPr>
  </w:style>
  <w:style w:type="paragraph" w:styleId="TOC2">
    <w:name w:val="toc 2"/>
    <w:basedOn w:val="a"/>
    <w:uiPriority w:val="99"/>
    <w:rsid w:val="005018EE"/>
    <w:pPr>
      <w:spacing w:before="160"/>
      <w:ind w:left="2160" w:hanging="480"/>
    </w:pPr>
    <w:rPr>
      <w:sz w:val="24"/>
      <w:szCs w:val="24"/>
    </w:rPr>
  </w:style>
  <w:style w:type="paragraph" w:styleId="TOC3">
    <w:name w:val="toc 3"/>
    <w:basedOn w:val="a"/>
    <w:uiPriority w:val="99"/>
    <w:rsid w:val="005018EE"/>
    <w:pPr>
      <w:spacing w:before="160"/>
      <w:ind w:left="2820" w:hanging="720"/>
    </w:pPr>
    <w:rPr>
      <w:sz w:val="24"/>
      <w:szCs w:val="24"/>
    </w:rPr>
  </w:style>
  <w:style w:type="paragraph" w:styleId="a3">
    <w:name w:val="Body Text"/>
    <w:basedOn w:val="a"/>
    <w:link w:val="a4"/>
    <w:uiPriority w:val="99"/>
    <w:rsid w:val="005018EE"/>
    <w:rPr>
      <w:sz w:val="28"/>
      <w:szCs w:val="28"/>
    </w:rPr>
  </w:style>
  <w:style w:type="character" w:customStyle="1" w:styleId="a4">
    <w:name w:val="正文文本 字符"/>
    <w:link w:val="a3"/>
    <w:uiPriority w:val="99"/>
    <w:semiHidden/>
    <w:locked/>
    <w:rPr>
      <w:rFonts w:ascii="宋体" w:eastAsia="宋体" w:cs="宋体"/>
      <w:lang w:val="zh-CN"/>
    </w:rPr>
  </w:style>
  <w:style w:type="paragraph" w:styleId="a5">
    <w:name w:val="List Paragraph"/>
    <w:basedOn w:val="a"/>
    <w:uiPriority w:val="99"/>
    <w:qFormat/>
    <w:rsid w:val="005018EE"/>
    <w:pPr>
      <w:ind w:left="1821" w:hanging="563"/>
    </w:pPr>
  </w:style>
  <w:style w:type="paragraph" w:customStyle="1" w:styleId="TableParagraph">
    <w:name w:val="Table Paragraph"/>
    <w:basedOn w:val="a"/>
    <w:uiPriority w:val="99"/>
    <w:rsid w:val="005018EE"/>
    <w:pPr>
      <w:spacing w:line="292" w:lineRule="exact"/>
      <w:jc w:val="center"/>
    </w:pPr>
  </w:style>
  <w:style w:type="character" w:customStyle="1" w:styleId="tlid-translationtranslation">
    <w:name w:val="tlid-translation translation"/>
    <w:uiPriority w:val="99"/>
    <w:rsid w:val="00FA714D"/>
    <w:rPr>
      <w:rFonts w:cs="Times New Roman"/>
    </w:rPr>
  </w:style>
  <w:style w:type="paragraph" w:customStyle="1" w:styleId="ordinary-outputtarget-outputclearfix">
    <w:name w:val="ordinary-output target-output clearfix"/>
    <w:basedOn w:val="a"/>
    <w:uiPriority w:val="99"/>
    <w:rsid w:val="00950865"/>
    <w:pPr>
      <w:widowControl/>
      <w:autoSpaceDE/>
      <w:autoSpaceDN/>
      <w:spacing w:before="100" w:beforeAutospacing="1" w:after="100" w:afterAutospacing="1"/>
    </w:pPr>
    <w:rPr>
      <w:sz w:val="24"/>
      <w:szCs w:val="24"/>
      <w:lang w:val="en-US"/>
    </w:rPr>
  </w:style>
  <w:style w:type="paragraph" w:styleId="a6">
    <w:name w:val="header"/>
    <w:basedOn w:val="a"/>
    <w:link w:val="a7"/>
    <w:uiPriority w:val="99"/>
    <w:unhideWhenUsed/>
    <w:rsid w:val="00674C85"/>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674C85"/>
    <w:rPr>
      <w:rFonts w:ascii="宋体" w:hAnsi="宋体" w:cs="宋体"/>
      <w:sz w:val="18"/>
      <w:szCs w:val="18"/>
      <w:lang w:val="zh-CN"/>
    </w:rPr>
  </w:style>
  <w:style w:type="paragraph" w:styleId="a8">
    <w:name w:val="footer"/>
    <w:basedOn w:val="a"/>
    <w:link w:val="a9"/>
    <w:uiPriority w:val="99"/>
    <w:unhideWhenUsed/>
    <w:rsid w:val="00674C85"/>
    <w:pPr>
      <w:tabs>
        <w:tab w:val="center" w:pos="4153"/>
        <w:tab w:val="right" w:pos="8306"/>
      </w:tabs>
      <w:snapToGrid w:val="0"/>
    </w:pPr>
    <w:rPr>
      <w:sz w:val="18"/>
      <w:szCs w:val="18"/>
    </w:rPr>
  </w:style>
  <w:style w:type="character" w:customStyle="1" w:styleId="a9">
    <w:name w:val="页脚 字符"/>
    <w:link w:val="a8"/>
    <w:uiPriority w:val="99"/>
    <w:rsid w:val="00674C85"/>
    <w:rPr>
      <w:rFonts w:ascii="宋体" w:hAnsi="宋体" w:cs="宋体"/>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990951">
      <w:marLeft w:val="0"/>
      <w:marRight w:val="0"/>
      <w:marTop w:val="0"/>
      <w:marBottom w:val="0"/>
      <w:divBdr>
        <w:top w:val="none" w:sz="0" w:space="0" w:color="auto"/>
        <w:left w:val="none" w:sz="0" w:space="0" w:color="auto"/>
        <w:bottom w:val="none" w:sz="0" w:space="0" w:color="auto"/>
        <w:right w:val="none" w:sz="0" w:space="0" w:color="auto"/>
      </w:divBdr>
    </w:div>
    <w:div w:id="2142990958">
      <w:marLeft w:val="0"/>
      <w:marRight w:val="0"/>
      <w:marTop w:val="0"/>
      <w:marBottom w:val="0"/>
      <w:divBdr>
        <w:top w:val="none" w:sz="0" w:space="0" w:color="auto"/>
        <w:left w:val="none" w:sz="0" w:space="0" w:color="auto"/>
        <w:bottom w:val="none" w:sz="0" w:space="0" w:color="auto"/>
        <w:right w:val="none" w:sz="0" w:space="0" w:color="auto"/>
      </w:divBdr>
    </w:div>
    <w:div w:id="2142990971">
      <w:marLeft w:val="0"/>
      <w:marRight w:val="0"/>
      <w:marTop w:val="0"/>
      <w:marBottom w:val="0"/>
      <w:divBdr>
        <w:top w:val="none" w:sz="0" w:space="0" w:color="auto"/>
        <w:left w:val="none" w:sz="0" w:space="0" w:color="auto"/>
        <w:bottom w:val="none" w:sz="0" w:space="0" w:color="auto"/>
        <w:right w:val="none" w:sz="0" w:space="0" w:color="auto"/>
      </w:divBdr>
      <w:divsChild>
        <w:div w:id="2142990957">
          <w:marLeft w:val="0"/>
          <w:marRight w:val="0"/>
          <w:marTop w:val="0"/>
          <w:marBottom w:val="0"/>
          <w:divBdr>
            <w:top w:val="none" w:sz="0" w:space="0" w:color="auto"/>
            <w:left w:val="none" w:sz="0" w:space="0" w:color="auto"/>
            <w:bottom w:val="none" w:sz="0" w:space="0" w:color="auto"/>
            <w:right w:val="none" w:sz="0" w:space="0" w:color="auto"/>
          </w:divBdr>
          <w:divsChild>
            <w:div w:id="2142990968">
              <w:marLeft w:val="0"/>
              <w:marRight w:val="0"/>
              <w:marTop w:val="0"/>
              <w:marBottom w:val="0"/>
              <w:divBdr>
                <w:top w:val="none" w:sz="0" w:space="0" w:color="auto"/>
                <w:left w:val="none" w:sz="0" w:space="0" w:color="auto"/>
                <w:bottom w:val="none" w:sz="0" w:space="0" w:color="auto"/>
                <w:right w:val="none" w:sz="0" w:space="0" w:color="auto"/>
              </w:divBdr>
              <w:divsChild>
                <w:div w:id="2142990964">
                  <w:marLeft w:val="0"/>
                  <w:marRight w:val="0"/>
                  <w:marTop w:val="0"/>
                  <w:marBottom w:val="0"/>
                  <w:divBdr>
                    <w:top w:val="none" w:sz="0" w:space="0" w:color="auto"/>
                    <w:left w:val="none" w:sz="0" w:space="0" w:color="auto"/>
                    <w:bottom w:val="none" w:sz="0" w:space="0" w:color="auto"/>
                    <w:right w:val="none" w:sz="0" w:space="0" w:color="auto"/>
                  </w:divBdr>
                  <w:divsChild>
                    <w:div w:id="2142990959">
                      <w:marLeft w:val="0"/>
                      <w:marRight w:val="0"/>
                      <w:marTop w:val="0"/>
                      <w:marBottom w:val="0"/>
                      <w:divBdr>
                        <w:top w:val="none" w:sz="0" w:space="0" w:color="auto"/>
                        <w:left w:val="none" w:sz="0" w:space="0" w:color="auto"/>
                        <w:bottom w:val="none" w:sz="0" w:space="0" w:color="auto"/>
                        <w:right w:val="none" w:sz="0" w:space="0" w:color="auto"/>
                      </w:divBdr>
                      <w:divsChild>
                        <w:div w:id="2142990955">
                          <w:marLeft w:val="0"/>
                          <w:marRight w:val="0"/>
                          <w:marTop w:val="0"/>
                          <w:marBottom w:val="0"/>
                          <w:divBdr>
                            <w:top w:val="none" w:sz="0" w:space="0" w:color="auto"/>
                            <w:left w:val="none" w:sz="0" w:space="0" w:color="auto"/>
                            <w:bottom w:val="none" w:sz="0" w:space="0" w:color="auto"/>
                            <w:right w:val="none" w:sz="0" w:space="0" w:color="auto"/>
                          </w:divBdr>
                        </w:div>
                      </w:divsChild>
                    </w:div>
                    <w:div w:id="2142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0988">
          <w:marLeft w:val="0"/>
          <w:marRight w:val="0"/>
          <w:marTop w:val="0"/>
          <w:marBottom w:val="0"/>
          <w:divBdr>
            <w:top w:val="none" w:sz="0" w:space="0" w:color="auto"/>
            <w:left w:val="none" w:sz="0" w:space="0" w:color="auto"/>
            <w:bottom w:val="none" w:sz="0" w:space="0" w:color="auto"/>
            <w:right w:val="none" w:sz="0" w:space="0" w:color="auto"/>
          </w:divBdr>
          <w:divsChild>
            <w:div w:id="2142990950">
              <w:marLeft w:val="0"/>
              <w:marRight w:val="0"/>
              <w:marTop w:val="0"/>
              <w:marBottom w:val="0"/>
              <w:divBdr>
                <w:top w:val="none" w:sz="0" w:space="0" w:color="auto"/>
                <w:left w:val="none" w:sz="0" w:space="0" w:color="auto"/>
                <w:bottom w:val="none" w:sz="0" w:space="0" w:color="auto"/>
                <w:right w:val="none" w:sz="0" w:space="0" w:color="auto"/>
              </w:divBdr>
              <w:divsChild>
                <w:div w:id="2142990977">
                  <w:marLeft w:val="0"/>
                  <w:marRight w:val="0"/>
                  <w:marTop w:val="0"/>
                  <w:marBottom w:val="0"/>
                  <w:divBdr>
                    <w:top w:val="none" w:sz="0" w:space="0" w:color="auto"/>
                    <w:left w:val="none" w:sz="0" w:space="0" w:color="auto"/>
                    <w:bottom w:val="none" w:sz="0" w:space="0" w:color="auto"/>
                    <w:right w:val="none" w:sz="0" w:space="0" w:color="auto"/>
                  </w:divBdr>
                  <w:divsChild>
                    <w:div w:id="21429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0972">
      <w:marLeft w:val="0"/>
      <w:marRight w:val="0"/>
      <w:marTop w:val="0"/>
      <w:marBottom w:val="0"/>
      <w:divBdr>
        <w:top w:val="none" w:sz="0" w:space="0" w:color="auto"/>
        <w:left w:val="none" w:sz="0" w:space="0" w:color="auto"/>
        <w:bottom w:val="none" w:sz="0" w:space="0" w:color="auto"/>
        <w:right w:val="none" w:sz="0" w:space="0" w:color="auto"/>
      </w:divBdr>
    </w:div>
    <w:div w:id="2142990976">
      <w:marLeft w:val="0"/>
      <w:marRight w:val="0"/>
      <w:marTop w:val="0"/>
      <w:marBottom w:val="0"/>
      <w:divBdr>
        <w:top w:val="none" w:sz="0" w:space="0" w:color="auto"/>
        <w:left w:val="none" w:sz="0" w:space="0" w:color="auto"/>
        <w:bottom w:val="none" w:sz="0" w:space="0" w:color="auto"/>
        <w:right w:val="none" w:sz="0" w:space="0" w:color="auto"/>
      </w:divBdr>
    </w:div>
    <w:div w:id="2142990978">
      <w:marLeft w:val="0"/>
      <w:marRight w:val="0"/>
      <w:marTop w:val="0"/>
      <w:marBottom w:val="0"/>
      <w:divBdr>
        <w:top w:val="none" w:sz="0" w:space="0" w:color="auto"/>
        <w:left w:val="none" w:sz="0" w:space="0" w:color="auto"/>
        <w:bottom w:val="none" w:sz="0" w:space="0" w:color="auto"/>
        <w:right w:val="none" w:sz="0" w:space="0" w:color="auto"/>
      </w:divBdr>
    </w:div>
    <w:div w:id="2142990992">
      <w:marLeft w:val="0"/>
      <w:marRight w:val="0"/>
      <w:marTop w:val="0"/>
      <w:marBottom w:val="0"/>
      <w:divBdr>
        <w:top w:val="none" w:sz="0" w:space="0" w:color="auto"/>
        <w:left w:val="none" w:sz="0" w:space="0" w:color="auto"/>
        <w:bottom w:val="none" w:sz="0" w:space="0" w:color="auto"/>
        <w:right w:val="none" w:sz="0" w:space="0" w:color="auto"/>
      </w:divBdr>
      <w:divsChild>
        <w:div w:id="2142990969">
          <w:marLeft w:val="0"/>
          <w:marRight w:val="0"/>
          <w:marTop w:val="0"/>
          <w:marBottom w:val="0"/>
          <w:divBdr>
            <w:top w:val="none" w:sz="0" w:space="0" w:color="auto"/>
            <w:left w:val="none" w:sz="0" w:space="0" w:color="auto"/>
            <w:bottom w:val="none" w:sz="0" w:space="0" w:color="auto"/>
            <w:right w:val="none" w:sz="0" w:space="0" w:color="auto"/>
          </w:divBdr>
          <w:divsChild>
            <w:div w:id="2142990994">
              <w:marLeft w:val="0"/>
              <w:marRight w:val="0"/>
              <w:marTop w:val="0"/>
              <w:marBottom w:val="0"/>
              <w:divBdr>
                <w:top w:val="none" w:sz="0" w:space="0" w:color="auto"/>
                <w:left w:val="none" w:sz="0" w:space="0" w:color="auto"/>
                <w:bottom w:val="none" w:sz="0" w:space="0" w:color="auto"/>
                <w:right w:val="none" w:sz="0" w:space="0" w:color="auto"/>
              </w:divBdr>
              <w:divsChild>
                <w:div w:id="2142990996">
                  <w:marLeft w:val="0"/>
                  <w:marRight w:val="0"/>
                  <w:marTop w:val="0"/>
                  <w:marBottom w:val="0"/>
                  <w:divBdr>
                    <w:top w:val="none" w:sz="0" w:space="0" w:color="auto"/>
                    <w:left w:val="none" w:sz="0" w:space="0" w:color="auto"/>
                    <w:bottom w:val="none" w:sz="0" w:space="0" w:color="auto"/>
                    <w:right w:val="none" w:sz="0" w:space="0" w:color="auto"/>
                  </w:divBdr>
                  <w:divsChild>
                    <w:div w:id="21429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0970">
          <w:marLeft w:val="0"/>
          <w:marRight w:val="0"/>
          <w:marTop w:val="0"/>
          <w:marBottom w:val="0"/>
          <w:divBdr>
            <w:top w:val="none" w:sz="0" w:space="0" w:color="auto"/>
            <w:left w:val="none" w:sz="0" w:space="0" w:color="auto"/>
            <w:bottom w:val="none" w:sz="0" w:space="0" w:color="auto"/>
            <w:right w:val="none" w:sz="0" w:space="0" w:color="auto"/>
          </w:divBdr>
          <w:divsChild>
            <w:div w:id="2142990956">
              <w:marLeft w:val="0"/>
              <w:marRight w:val="0"/>
              <w:marTop w:val="0"/>
              <w:marBottom w:val="0"/>
              <w:divBdr>
                <w:top w:val="none" w:sz="0" w:space="0" w:color="auto"/>
                <w:left w:val="none" w:sz="0" w:space="0" w:color="auto"/>
                <w:bottom w:val="none" w:sz="0" w:space="0" w:color="auto"/>
                <w:right w:val="none" w:sz="0" w:space="0" w:color="auto"/>
              </w:divBdr>
              <w:divsChild>
                <w:div w:id="2142990990">
                  <w:marLeft w:val="0"/>
                  <w:marRight w:val="0"/>
                  <w:marTop w:val="0"/>
                  <w:marBottom w:val="0"/>
                  <w:divBdr>
                    <w:top w:val="none" w:sz="0" w:space="0" w:color="auto"/>
                    <w:left w:val="none" w:sz="0" w:space="0" w:color="auto"/>
                    <w:bottom w:val="none" w:sz="0" w:space="0" w:color="auto"/>
                    <w:right w:val="none" w:sz="0" w:space="0" w:color="auto"/>
                  </w:divBdr>
                  <w:divsChild>
                    <w:div w:id="2142990973">
                      <w:marLeft w:val="0"/>
                      <w:marRight w:val="0"/>
                      <w:marTop w:val="0"/>
                      <w:marBottom w:val="0"/>
                      <w:divBdr>
                        <w:top w:val="none" w:sz="0" w:space="0" w:color="auto"/>
                        <w:left w:val="none" w:sz="0" w:space="0" w:color="auto"/>
                        <w:bottom w:val="none" w:sz="0" w:space="0" w:color="auto"/>
                        <w:right w:val="none" w:sz="0" w:space="0" w:color="auto"/>
                      </w:divBdr>
                      <w:divsChild>
                        <w:div w:id="2142990953">
                          <w:marLeft w:val="0"/>
                          <w:marRight w:val="0"/>
                          <w:marTop w:val="0"/>
                          <w:marBottom w:val="0"/>
                          <w:divBdr>
                            <w:top w:val="none" w:sz="0" w:space="0" w:color="auto"/>
                            <w:left w:val="none" w:sz="0" w:space="0" w:color="auto"/>
                            <w:bottom w:val="none" w:sz="0" w:space="0" w:color="auto"/>
                            <w:right w:val="none" w:sz="0" w:space="0" w:color="auto"/>
                          </w:divBdr>
                        </w:div>
                      </w:divsChild>
                    </w:div>
                    <w:div w:id="21429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0993">
      <w:marLeft w:val="0"/>
      <w:marRight w:val="0"/>
      <w:marTop w:val="0"/>
      <w:marBottom w:val="0"/>
      <w:divBdr>
        <w:top w:val="none" w:sz="0" w:space="0" w:color="auto"/>
        <w:left w:val="none" w:sz="0" w:space="0" w:color="auto"/>
        <w:bottom w:val="none" w:sz="0" w:space="0" w:color="auto"/>
        <w:right w:val="none" w:sz="0" w:space="0" w:color="auto"/>
      </w:divBdr>
      <w:divsChild>
        <w:div w:id="2142990952">
          <w:marLeft w:val="0"/>
          <w:marRight w:val="0"/>
          <w:marTop w:val="0"/>
          <w:marBottom w:val="0"/>
          <w:divBdr>
            <w:top w:val="none" w:sz="0" w:space="0" w:color="auto"/>
            <w:left w:val="none" w:sz="0" w:space="0" w:color="auto"/>
            <w:bottom w:val="none" w:sz="0" w:space="0" w:color="auto"/>
            <w:right w:val="none" w:sz="0" w:space="0" w:color="auto"/>
          </w:divBdr>
          <w:divsChild>
            <w:div w:id="2142990966">
              <w:marLeft w:val="0"/>
              <w:marRight w:val="0"/>
              <w:marTop w:val="0"/>
              <w:marBottom w:val="0"/>
              <w:divBdr>
                <w:top w:val="none" w:sz="0" w:space="0" w:color="auto"/>
                <w:left w:val="none" w:sz="0" w:space="0" w:color="auto"/>
                <w:bottom w:val="none" w:sz="0" w:space="0" w:color="auto"/>
                <w:right w:val="none" w:sz="0" w:space="0" w:color="auto"/>
              </w:divBdr>
              <w:divsChild>
                <w:div w:id="2142990962">
                  <w:marLeft w:val="0"/>
                  <w:marRight w:val="0"/>
                  <w:marTop w:val="0"/>
                  <w:marBottom w:val="0"/>
                  <w:divBdr>
                    <w:top w:val="none" w:sz="0" w:space="0" w:color="auto"/>
                    <w:left w:val="none" w:sz="0" w:space="0" w:color="auto"/>
                    <w:bottom w:val="none" w:sz="0" w:space="0" w:color="auto"/>
                    <w:right w:val="none" w:sz="0" w:space="0" w:color="auto"/>
                  </w:divBdr>
                  <w:divsChild>
                    <w:div w:id="214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0981">
          <w:marLeft w:val="0"/>
          <w:marRight w:val="0"/>
          <w:marTop w:val="0"/>
          <w:marBottom w:val="0"/>
          <w:divBdr>
            <w:top w:val="none" w:sz="0" w:space="0" w:color="auto"/>
            <w:left w:val="none" w:sz="0" w:space="0" w:color="auto"/>
            <w:bottom w:val="none" w:sz="0" w:space="0" w:color="auto"/>
            <w:right w:val="none" w:sz="0" w:space="0" w:color="auto"/>
          </w:divBdr>
          <w:divsChild>
            <w:div w:id="2142990979">
              <w:marLeft w:val="0"/>
              <w:marRight w:val="0"/>
              <w:marTop w:val="0"/>
              <w:marBottom w:val="0"/>
              <w:divBdr>
                <w:top w:val="none" w:sz="0" w:space="0" w:color="auto"/>
                <w:left w:val="none" w:sz="0" w:space="0" w:color="auto"/>
                <w:bottom w:val="none" w:sz="0" w:space="0" w:color="auto"/>
                <w:right w:val="none" w:sz="0" w:space="0" w:color="auto"/>
              </w:divBdr>
              <w:divsChild>
                <w:div w:id="2142990983">
                  <w:marLeft w:val="0"/>
                  <w:marRight w:val="0"/>
                  <w:marTop w:val="0"/>
                  <w:marBottom w:val="0"/>
                  <w:divBdr>
                    <w:top w:val="none" w:sz="0" w:space="0" w:color="auto"/>
                    <w:left w:val="none" w:sz="0" w:space="0" w:color="auto"/>
                    <w:bottom w:val="none" w:sz="0" w:space="0" w:color="auto"/>
                    <w:right w:val="none" w:sz="0" w:space="0" w:color="auto"/>
                  </w:divBdr>
                  <w:divsChild>
                    <w:div w:id="2142990960">
                      <w:marLeft w:val="0"/>
                      <w:marRight w:val="0"/>
                      <w:marTop w:val="0"/>
                      <w:marBottom w:val="0"/>
                      <w:divBdr>
                        <w:top w:val="none" w:sz="0" w:space="0" w:color="auto"/>
                        <w:left w:val="none" w:sz="0" w:space="0" w:color="auto"/>
                        <w:bottom w:val="none" w:sz="0" w:space="0" w:color="auto"/>
                        <w:right w:val="none" w:sz="0" w:space="0" w:color="auto"/>
                      </w:divBdr>
                    </w:div>
                    <w:div w:id="2142990975">
                      <w:marLeft w:val="0"/>
                      <w:marRight w:val="0"/>
                      <w:marTop w:val="0"/>
                      <w:marBottom w:val="0"/>
                      <w:divBdr>
                        <w:top w:val="none" w:sz="0" w:space="0" w:color="auto"/>
                        <w:left w:val="none" w:sz="0" w:space="0" w:color="auto"/>
                        <w:bottom w:val="none" w:sz="0" w:space="0" w:color="auto"/>
                        <w:right w:val="none" w:sz="0" w:space="0" w:color="auto"/>
                      </w:divBdr>
                      <w:divsChild>
                        <w:div w:id="21429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90997">
      <w:marLeft w:val="0"/>
      <w:marRight w:val="0"/>
      <w:marTop w:val="0"/>
      <w:marBottom w:val="0"/>
      <w:divBdr>
        <w:top w:val="none" w:sz="0" w:space="0" w:color="auto"/>
        <w:left w:val="none" w:sz="0" w:space="0" w:color="auto"/>
        <w:bottom w:val="none" w:sz="0" w:space="0" w:color="auto"/>
        <w:right w:val="none" w:sz="0" w:space="0" w:color="auto"/>
      </w:divBdr>
      <w:divsChild>
        <w:div w:id="2142990963">
          <w:marLeft w:val="0"/>
          <w:marRight w:val="0"/>
          <w:marTop w:val="0"/>
          <w:marBottom w:val="0"/>
          <w:divBdr>
            <w:top w:val="none" w:sz="0" w:space="0" w:color="auto"/>
            <w:left w:val="none" w:sz="0" w:space="0" w:color="auto"/>
            <w:bottom w:val="none" w:sz="0" w:space="0" w:color="auto"/>
            <w:right w:val="none" w:sz="0" w:space="0" w:color="auto"/>
          </w:divBdr>
          <w:divsChild>
            <w:div w:id="2142990961">
              <w:marLeft w:val="0"/>
              <w:marRight w:val="0"/>
              <w:marTop w:val="0"/>
              <w:marBottom w:val="0"/>
              <w:divBdr>
                <w:top w:val="none" w:sz="0" w:space="0" w:color="auto"/>
                <w:left w:val="none" w:sz="0" w:space="0" w:color="auto"/>
                <w:bottom w:val="none" w:sz="0" w:space="0" w:color="auto"/>
                <w:right w:val="none" w:sz="0" w:space="0" w:color="auto"/>
              </w:divBdr>
              <w:divsChild>
                <w:div w:id="2142990949">
                  <w:marLeft w:val="0"/>
                  <w:marRight w:val="0"/>
                  <w:marTop w:val="0"/>
                  <w:marBottom w:val="0"/>
                  <w:divBdr>
                    <w:top w:val="none" w:sz="0" w:space="0" w:color="auto"/>
                    <w:left w:val="none" w:sz="0" w:space="0" w:color="auto"/>
                    <w:bottom w:val="none" w:sz="0" w:space="0" w:color="auto"/>
                    <w:right w:val="none" w:sz="0" w:space="0" w:color="auto"/>
                  </w:divBdr>
                  <w:divsChild>
                    <w:div w:id="2142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0989">
          <w:marLeft w:val="0"/>
          <w:marRight w:val="0"/>
          <w:marTop w:val="0"/>
          <w:marBottom w:val="0"/>
          <w:divBdr>
            <w:top w:val="none" w:sz="0" w:space="0" w:color="auto"/>
            <w:left w:val="none" w:sz="0" w:space="0" w:color="auto"/>
            <w:bottom w:val="none" w:sz="0" w:space="0" w:color="auto"/>
            <w:right w:val="none" w:sz="0" w:space="0" w:color="auto"/>
          </w:divBdr>
          <w:divsChild>
            <w:div w:id="2142990984">
              <w:marLeft w:val="0"/>
              <w:marRight w:val="0"/>
              <w:marTop w:val="0"/>
              <w:marBottom w:val="0"/>
              <w:divBdr>
                <w:top w:val="none" w:sz="0" w:space="0" w:color="auto"/>
                <w:left w:val="none" w:sz="0" w:space="0" w:color="auto"/>
                <w:bottom w:val="none" w:sz="0" w:space="0" w:color="auto"/>
                <w:right w:val="none" w:sz="0" w:space="0" w:color="auto"/>
              </w:divBdr>
              <w:divsChild>
                <w:div w:id="2142990987">
                  <w:marLeft w:val="0"/>
                  <w:marRight w:val="0"/>
                  <w:marTop w:val="0"/>
                  <w:marBottom w:val="0"/>
                  <w:divBdr>
                    <w:top w:val="none" w:sz="0" w:space="0" w:color="auto"/>
                    <w:left w:val="none" w:sz="0" w:space="0" w:color="auto"/>
                    <w:bottom w:val="none" w:sz="0" w:space="0" w:color="auto"/>
                    <w:right w:val="none" w:sz="0" w:space="0" w:color="auto"/>
                  </w:divBdr>
                  <w:divsChild>
                    <w:div w:id="2142990965">
                      <w:marLeft w:val="0"/>
                      <w:marRight w:val="0"/>
                      <w:marTop w:val="0"/>
                      <w:marBottom w:val="0"/>
                      <w:divBdr>
                        <w:top w:val="none" w:sz="0" w:space="0" w:color="auto"/>
                        <w:left w:val="none" w:sz="0" w:space="0" w:color="auto"/>
                        <w:bottom w:val="none" w:sz="0" w:space="0" w:color="auto"/>
                        <w:right w:val="none" w:sz="0" w:space="0" w:color="auto"/>
                      </w:divBdr>
                    </w:div>
                    <w:div w:id="2142990967">
                      <w:marLeft w:val="0"/>
                      <w:marRight w:val="0"/>
                      <w:marTop w:val="0"/>
                      <w:marBottom w:val="0"/>
                      <w:divBdr>
                        <w:top w:val="none" w:sz="0" w:space="0" w:color="auto"/>
                        <w:left w:val="none" w:sz="0" w:space="0" w:color="auto"/>
                        <w:bottom w:val="none" w:sz="0" w:space="0" w:color="auto"/>
                        <w:right w:val="none" w:sz="0" w:space="0" w:color="auto"/>
                      </w:divBdr>
                      <w:divsChild>
                        <w:div w:id="21429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heater specification(8kw)</dc:title>
  <dc:subject/>
  <dc:creator>微软中国</dc:creator>
  <cp:keywords/>
  <dc:description/>
  <cp:lastModifiedBy>info@auto-parkingheater.com</cp:lastModifiedBy>
  <cp:revision>3</cp:revision>
  <dcterms:created xsi:type="dcterms:W3CDTF">2020-08-04T09:35:00Z</dcterms:created>
  <dcterms:modified xsi:type="dcterms:W3CDTF">2020-09-21T04:01:00Z</dcterms:modified>
</cp:coreProperties>
</file>